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99" w:rsidRPr="002B378B" w:rsidRDefault="00BB3599" w:rsidP="00BB359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Ref452454252"/>
      <w:bookmarkEnd w:id="0"/>
      <w:r w:rsidRPr="002B378B">
        <w:rPr>
          <w:rFonts w:cs="Arial"/>
          <w:bCs/>
          <w:noProof w:val="0"/>
          <w:sz w:val="24"/>
          <w:lang w:val="en-GB"/>
        </w:rPr>
        <w:t>3GPP TSG-RAN WG1 Meeting #8</w:t>
      </w:r>
      <w:r>
        <w:rPr>
          <w:rFonts w:cs="Arial" w:hint="eastAsia"/>
          <w:bCs/>
          <w:noProof w:val="0"/>
          <w:sz w:val="24"/>
          <w:lang w:val="en-GB" w:eastAsia="zh-CN"/>
        </w:rPr>
        <w:t>5</w:t>
      </w:r>
      <w:r w:rsidRPr="002B378B">
        <w:rPr>
          <w:rFonts w:cs="Arial"/>
          <w:bCs/>
          <w:noProof w:val="0"/>
          <w:sz w:val="24"/>
          <w:lang w:val="en-GB"/>
        </w:rPr>
        <w:tab/>
      </w:r>
      <w:r w:rsidRPr="002B378B">
        <w:rPr>
          <w:rFonts w:cs="Arial"/>
          <w:bCs/>
          <w:noProof w:val="0"/>
          <w:sz w:val="24"/>
          <w:lang w:val="en-GB" w:eastAsia="ja-JP"/>
        </w:rPr>
        <w:t>R1-16</w:t>
      </w:r>
      <w:r>
        <w:rPr>
          <w:rFonts w:cs="Arial"/>
          <w:bCs/>
          <w:noProof w:val="0"/>
          <w:sz w:val="24"/>
          <w:lang w:val="en-GB" w:eastAsia="ja-JP"/>
        </w:rPr>
        <w:t>4335</w:t>
      </w:r>
    </w:p>
    <w:p w:rsidR="00BB3599" w:rsidRPr="002B378B" w:rsidRDefault="00BB3599" w:rsidP="00BB3599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2B378B">
        <w:rPr>
          <w:rFonts w:cs="Arial"/>
          <w:bCs/>
          <w:noProof w:val="0"/>
          <w:sz w:val="24"/>
          <w:lang w:val="en-GB" w:eastAsia="zh-CN"/>
        </w:rPr>
        <w:t>Nanjing, China, 23</w:t>
      </w:r>
      <w:r w:rsidRPr="002B378B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2B378B">
        <w:rPr>
          <w:rFonts w:cs="Arial"/>
          <w:bCs/>
          <w:noProof w:val="0"/>
          <w:sz w:val="24"/>
          <w:lang w:val="en-GB"/>
        </w:rPr>
        <w:t xml:space="preserve"> – </w:t>
      </w:r>
      <w:r w:rsidRPr="002B378B">
        <w:rPr>
          <w:rFonts w:cs="Arial"/>
          <w:bCs/>
          <w:noProof w:val="0"/>
          <w:sz w:val="24"/>
          <w:lang w:val="en-GB" w:eastAsia="zh-CN"/>
        </w:rPr>
        <w:t>27</w:t>
      </w:r>
      <w:r w:rsidRPr="002B378B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2B378B">
        <w:rPr>
          <w:rFonts w:cs="Arial"/>
          <w:bCs/>
          <w:noProof w:val="0"/>
          <w:sz w:val="24"/>
          <w:lang w:val="en-GB"/>
        </w:rPr>
        <w:t xml:space="preserve"> </w:t>
      </w:r>
      <w:r w:rsidRPr="002B378B">
        <w:rPr>
          <w:rFonts w:cs="Arial"/>
          <w:bCs/>
          <w:noProof w:val="0"/>
          <w:sz w:val="24"/>
          <w:lang w:val="en-GB" w:eastAsia="zh-CN"/>
        </w:rPr>
        <w:t>May</w:t>
      </w:r>
      <w:r w:rsidRPr="002B378B">
        <w:rPr>
          <w:rFonts w:cs="Arial"/>
          <w:bCs/>
          <w:noProof w:val="0"/>
          <w:sz w:val="24"/>
          <w:lang w:val="en-GB"/>
        </w:rPr>
        <w:t xml:space="preserve"> 2016</w:t>
      </w:r>
      <w:r w:rsidRPr="002B378B">
        <w:rPr>
          <w:rFonts w:cs="Arial"/>
          <w:bCs/>
          <w:noProof w:val="0"/>
          <w:sz w:val="24"/>
          <w:lang w:val="en-GB"/>
        </w:rPr>
        <w:tab/>
      </w:r>
    </w:p>
    <w:p w:rsidR="00BB3599" w:rsidRPr="002B378B" w:rsidRDefault="00BB3599" w:rsidP="00BB3599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BB3599" w:rsidRPr="002B378B" w:rsidRDefault="00BB3599" w:rsidP="00BB359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BB3599" w:rsidRPr="002B378B" w:rsidRDefault="00BB3599" w:rsidP="00BB3599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2B378B">
        <w:rPr>
          <w:rFonts w:cs="Arial"/>
          <w:b/>
          <w:bCs/>
          <w:sz w:val="24"/>
        </w:rPr>
        <w:t>Agenda item:</w:t>
      </w:r>
      <w:r w:rsidRPr="002B378B">
        <w:rPr>
          <w:rFonts w:cs="Arial"/>
          <w:b/>
          <w:bCs/>
          <w:sz w:val="24"/>
        </w:rPr>
        <w:tab/>
      </w:r>
      <w:r w:rsidRPr="002B378B">
        <w:rPr>
          <w:rFonts w:cs="Arial"/>
          <w:b/>
          <w:bCs/>
          <w:sz w:val="24"/>
        </w:rPr>
        <w:tab/>
      </w:r>
      <w:r w:rsidRPr="002B378B">
        <w:rPr>
          <w:rFonts w:eastAsiaTheme="minorEastAsia" w:cs="Arial"/>
          <w:b/>
          <w:bCs/>
          <w:sz w:val="24"/>
          <w:lang w:eastAsia="zh-CN"/>
        </w:rPr>
        <w:t>6</w:t>
      </w:r>
      <w:r w:rsidRPr="002B378B">
        <w:rPr>
          <w:rFonts w:cs="Arial"/>
          <w:b/>
          <w:bCs/>
          <w:sz w:val="24"/>
        </w:rPr>
        <w:t>.</w:t>
      </w:r>
      <w:r>
        <w:rPr>
          <w:rFonts w:eastAsiaTheme="minorEastAsia" w:cs="Arial" w:hint="eastAsia"/>
          <w:b/>
          <w:bCs/>
          <w:sz w:val="24"/>
          <w:lang w:eastAsia="zh-CN"/>
        </w:rPr>
        <w:t>2</w:t>
      </w:r>
      <w:r w:rsidRPr="002B378B">
        <w:rPr>
          <w:rFonts w:cs="Arial"/>
          <w:b/>
          <w:bCs/>
          <w:sz w:val="24"/>
        </w:rPr>
        <w:t>.</w:t>
      </w:r>
      <w:r w:rsidRPr="002B378B">
        <w:rPr>
          <w:rFonts w:eastAsiaTheme="minorEastAsia" w:cs="Arial"/>
          <w:b/>
          <w:bCs/>
          <w:sz w:val="24"/>
          <w:lang w:eastAsia="zh-CN"/>
        </w:rPr>
        <w:t>3</w:t>
      </w:r>
      <w:r w:rsidRPr="002B378B">
        <w:rPr>
          <w:rFonts w:cs="Arial"/>
          <w:b/>
          <w:bCs/>
          <w:sz w:val="24"/>
        </w:rPr>
        <w:t>.</w:t>
      </w:r>
      <w:r w:rsidRPr="002B378B">
        <w:rPr>
          <w:rFonts w:eastAsiaTheme="minorEastAsia" w:cs="Arial"/>
          <w:b/>
          <w:bCs/>
          <w:sz w:val="24"/>
          <w:lang w:eastAsia="zh-CN"/>
        </w:rPr>
        <w:t>1.1</w:t>
      </w:r>
      <w:r w:rsidRPr="002B378B">
        <w:rPr>
          <w:rFonts w:cs="Arial"/>
          <w:b/>
          <w:sz w:val="24"/>
        </w:rPr>
        <w:t xml:space="preserve"> </w:t>
      </w:r>
    </w:p>
    <w:p w:rsidR="00BB3599" w:rsidRPr="002B378B" w:rsidRDefault="00BB3599" w:rsidP="00BB3599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2B378B">
        <w:rPr>
          <w:rFonts w:ascii="Arial" w:hAnsi="Arial" w:cs="Arial"/>
          <w:b/>
          <w:bCs/>
          <w:sz w:val="24"/>
          <w:lang w:val="en-GB"/>
        </w:rPr>
        <w:t>Source:</w:t>
      </w:r>
      <w:r w:rsidRPr="002B378B">
        <w:rPr>
          <w:rFonts w:ascii="Arial" w:hAnsi="Arial" w:cs="Arial"/>
          <w:b/>
          <w:bCs/>
          <w:sz w:val="24"/>
          <w:lang w:val="en-GB"/>
        </w:rPr>
        <w:tab/>
        <w:t xml:space="preserve">Nokia, Alcatel-Lucent Shanghai Bell </w:t>
      </w:r>
    </w:p>
    <w:p w:rsidR="00BB3599" w:rsidRPr="002B378B" w:rsidRDefault="00BB3599" w:rsidP="00BB3599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 w:rsidRPr="002B378B">
        <w:rPr>
          <w:rFonts w:ascii="Arial" w:hAnsi="Arial" w:cs="Arial"/>
          <w:b/>
          <w:bCs/>
          <w:sz w:val="24"/>
          <w:lang w:val="en-GB"/>
        </w:rPr>
        <w:t>Title:</w:t>
      </w:r>
      <w:r w:rsidRPr="002B378B">
        <w:rPr>
          <w:rFonts w:ascii="Arial" w:hAnsi="Arial" w:cs="Arial"/>
          <w:b/>
          <w:bCs/>
          <w:sz w:val="24"/>
          <w:lang w:val="en-GB"/>
        </w:rPr>
        <w:tab/>
        <w:t>CSI-RS Design Supporting up to 32 Antenna Ports</w:t>
      </w:r>
    </w:p>
    <w:p w:rsidR="00BB3599" w:rsidRPr="002B378B" w:rsidRDefault="00BB3599" w:rsidP="00BB3599">
      <w:pPr>
        <w:rPr>
          <w:rFonts w:ascii="Arial" w:hAnsi="Arial" w:cs="Arial"/>
          <w:b/>
          <w:bCs/>
          <w:sz w:val="24"/>
          <w:lang w:val="en-GB"/>
        </w:rPr>
      </w:pPr>
      <w:r w:rsidRPr="002B378B">
        <w:rPr>
          <w:rFonts w:ascii="Arial" w:hAnsi="Arial" w:cs="Arial"/>
          <w:b/>
          <w:bCs/>
          <w:sz w:val="24"/>
          <w:lang w:val="en-GB"/>
        </w:rPr>
        <w:t>Document for:</w:t>
      </w:r>
      <w:r w:rsidRPr="002B378B">
        <w:rPr>
          <w:rFonts w:ascii="Arial" w:hAnsi="Arial" w:cs="Arial"/>
          <w:b/>
          <w:bCs/>
          <w:sz w:val="24"/>
          <w:lang w:val="en-GB"/>
        </w:rPr>
        <w:tab/>
      </w:r>
      <w:r w:rsidRPr="002B378B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BB3599" w:rsidRPr="002B378B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2B378B">
        <w:rPr>
          <w:rFonts w:cs="Arial"/>
          <w:lang w:eastAsia="zh-CN"/>
        </w:rPr>
        <w:t>Introduction</w:t>
      </w:r>
    </w:p>
    <w:p w:rsidR="00BB3599" w:rsidRPr="002B378B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2B378B">
        <w:rPr>
          <w:sz w:val="22"/>
          <w:szCs w:val="22"/>
          <w:lang w:val="en-GB" w:eastAsia="zh-CN"/>
        </w:rPr>
        <w:t xml:space="preserve">The WI of further enhancement on </w:t>
      </w:r>
      <w:proofErr w:type="spellStart"/>
      <w:r w:rsidRPr="002B378B">
        <w:rPr>
          <w:sz w:val="22"/>
          <w:szCs w:val="22"/>
          <w:lang w:val="en-GB" w:eastAsia="zh-CN"/>
        </w:rPr>
        <w:t>eFD</w:t>
      </w:r>
      <w:proofErr w:type="spellEnd"/>
      <w:r w:rsidRPr="002B378B">
        <w:rPr>
          <w:sz w:val="22"/>
          <w:szCs w:val="22"/>
          <w:lang w:val="en-GB" w:eastAsia="zh-CN"/>
        </w:rPr>
        <w:t>-MIMO was agreed in RAN#71 [1], with objects of new CSI-RS design and mechanism for reducing the overhead of CSI-RS transmission. In previous RAN1 meeting, some agreements have been achieved for further study:</w:t>
      </w:r>
    </w:p>
    <w:p w:rsidR="00BB3599" w:rsidRPr="002B378B" w:rsidRDefault="00BB3599" w:rsidP="00BB3599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For {20, 24, 28, 32} ports, a CSI-RS resource for class A CSI reporting is composed as an aggregation of </w:t>
      </w:r>
      <w:r w:rsidRPr="002B378B">
        <w:rPr>
          <w:rFonts w:eastAsia="MS Mincho"/>
          <w:i/>
          <w:iCs/>
          <w:lang w:val="en-GB" w:eastAsia="ja-JP"/>
        </w:rPr>
        <w:t>K</w:t>
      </w:r>
      <w:r w:rsidRPr="002B378B">
        <w:rPr>
          <w:rFonts w:eastAsia="MS Mincho"/>
          <w:i/>
          <w:lang w:val="en-GB" w:eastAsia="ja-JP"/>
        </w:rPr>
        <w:t xml:space="preserve"> CSI-RS configurations [i.e. RE patterns].</w:t>
      </w:r>
    </w:p>
    <w:p w:rsidR="00BB3599" w:rsidRPr="002B378B" w:rsidRDefault="00BB3599" w:rsidP="00BB3599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The number of REs in the </w:t>
      </w:r>
      <w:proofErr w:type="spellStart"/>
      <w:r w:rsidRPr="002B378B">
        <w:rPr>
          <w:rFonts w:eastAsia="MS Mincho"/>
          <w:i/>
          <w:lang w:val="en-GB" w:eastAsia="ja-JP"/>
        </w:rPr>
        <w:t>k</w:t>
      </w:r>
      <w:r w:rsidRPr="002B378B">
        <w:rPr>
          <w:rFonts w:eastAsia="MS Mincho"/>
          <w:i/>
          <w:vertAlign w:val="superscript"/>
          <w:lang w:val="en-GB" w:eastAsia="ja-JP"/>
        </w:rPr>
        <w:t>th</w:t>
      </w:r>
      <w:proofErr w:type="spellEnd"/>
      <w:r w:rsidRPr="002B378B">
        <w:rPr>
          <w:rFonts w:eastAsia="MS Mincho"/>
          <w:i/>
          <w:lang w:val="en-GB" w:eastAsia="ja-JP"/>
        </w:rPr>
        <w:t xml:space="preserve"> configuration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 xml:space="preserve"> </w:t>
      </w:r>
      <w:r w:rsidRPr="002B378B">
        <w:rPr>
          <w:rFonts w:ascii="Cambria Math" w:eastAsia="MS Mincho" w:hAnsi="Cambria Math" w:cs="Cambria Math"/>
          <w:i/>
          <w:lang w:val="en-GB" w:eastAsia="ja-JP"/>
        </w:rPr>
        <w:t>∈</w:t>
      </w:r>
      <w:r w:rsidRPr="002B378B">
        <w:rPr>
          <w:rFonts w:eastAsia="MS Mincho"/>
          <w:i/>
          <w:lang w:val="en-GB" w:eastAsia="ja-JP"/>
        </w:rPr>
        <w:t xml:space="preserve"> {4, 8}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The same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 xml:space="preserve"> = N can be used for all k </w:t>
      </w:r>
    </w:p>
    <w:p w:rsidR="00BB3599" w:rsidRPr="002B378B" w:rsidRDefault="00BB3599" w:rsidP="00BB3599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FFS whether the same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 xml:space="preserve"> = N for all k is the only permitted configuration </w:t>
      </w:r>
    </w:p>
    <w:p w:rsidR="00BB3599" w:rsidRPr="002B378B" w:rsidRDefault="00BB3599" w:rsidP="00BB3599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FFS whether the set of values of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vertAlign w:val="subscript"/>
          <w:lang w:val="en-GB" w:eastAsia="ja-JP"/>
        </w:rPr>
        <w:t xml:space="preserve"> </w:t>
      </w:r>
      <w:r w:rsidRPr="002B378B">
        <w:rPr>
          <w:rFonts w:eastAsia="MS Mincho"/>
          <w:i/>
          <w:lang w:val="en-GB" w:eastAsia="ja-JP"/>
        </w:rPr>
        <w:t>might be further restricted for some numbers of CSI-RS ports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FFS whether a different set of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vertAlign w:val="subscript"/>
          <w:lang w:val="en-GB" w:eastAsia="ja-JP"/>
        </w:rPr>
        <w:t xml:space="preserve"> </w:t>
      </w:r>
      <w:r w:rsidRPr="002B378B">
        <w:rPr>
          <w:rFonts w:eastAsia="MS Mincho"/>
          <w:i/>
          <w:lang w:val="en-GB" w:eastAsia="ja-JP"/>
        </w:rPr>
        <w:t>might apply in case of CDM4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FFS on including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>=2.</w:t>
      </w:r>
    </w:p>
    <w:p w:rsidR="00BB3599" w:rsidRPr="002B378B" w:rsidRDefault="00BB3599" w:rsidP="00BB3599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Aim to enable the support of CSI-RS port sharing with Rel-13 and Rel-12 UEs </w:t>
      </w:r>
    </w:p>
    <w:p w:rsidR="00BB3599" w:rsidRPr="002B378B" w:rsidRDefault="00BB3599" w:rsidP="00BB3599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The per-port CSI-RS density is FFS based on one or more of the following alternatives: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FDM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TDM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Partial port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Partial overlapping, e.g. for 32 ports, ports 15-38 in PRB#1, ports 23-46 in PRB#2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Aperiodic CSI-RS with partial bandwidth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Measurement restriction in frequency domain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CDM, e.g. 2 x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 xml:space="preserve"> ports transmitted in a single </w:t>
      </w:r>
      <w:proofErr w:type="spellStart"/>
      <w:r w:rsidRPr="002B378B">
        <w:rPr>
          <w:rFonts w:eastAsia="MS Mincho"/>
          <w:i/>
          <w:lang w:val="en-GB" w:eastAsia="ja-JP"/>
        </w:rPr>
        <w:t>N</w:t>
      </w:r>
      <w:r w:rsidRPr="002B378B">
        <w:rPr>
          <w:rFonts w:eastAsia="MS Mincho"/>
          <w:i/>
          <w:vertAlign w:val="subscript"/>
          <w:lang w:val="en-GB" w:eastAsia="ja-JP"/>
        </w:rPr>
        <w:t>k</w:t>
      </w:r>
      <w:proofErr w:type="spellEnd"/>
      <w:r w:rsidRPr="002B378B">
        <w:rPr>
          <w:rFonts w:eastAsia="MS Mincho"/>
          <w:i/>
          <w:lang w:val="en-GB" w:eastAsia="ja-JP"/>
        </w:rPr>
        <w:t xml:space="preserve"> resource 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 xml:space="preserve">Other schemes </w:t>
      </w:r>
    </w:p>
    <w:p w:rsidR="00BB3599" w:rsidRPr="002B378B" w:rsidRDefault="00BB3599" w:rsidP="00BB3599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Note that the following are not precluded:</w:t>
      </w:r>
    </w:p>
    <w:p w:rsidR="00BB3599" w:rsidRPr="002B378B" w:rsidRDefault="00BB3599" w:rsidP="00BB3599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per-port CSI-RS density per PRB = 1</w:t>
      </w:r>
    </w:p>
    <w:p w:rsidR="00BB3599" w:rsidRPr="002B378B" w:rsidRDefault="00BB3599" w:rsidP="00BB3599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GB" w:eastAsia="ja-JP"/>
        </w:rPr>
      </w:pPr>
      <w:r w:rsidRPr="002B378B">
        <w:rPr>
          <w:rFonts w:eastAsia="MS Mincho"/>
          <w:i/>
          <w:lang w:val="en-GB" w:eastAsia="ja-JP"/>
        </w:rPr>
        <w:t>different per-port CSI-RS densities for different CSI-RS ports is not precluded</w:t>
      </w:r>
    </w:p>
    <w:p w:rsidR="00BB3599" w:rsidRPr="002B378B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2B378B">
        <w:rPr>
          <w:sz w:val="22"/>
          <w:szCs w:val="22"/>
          <w:lang w:val="en-GB" w:eastAsia="zh-CN"/>
        </w:rPr>
        <w:t xml:space="preserve">In this contribution, </w:t>
      </w:r>
      <w:r w:rsidRPr="002B378B">
        <w:rPr>
          <w:color w:val="000000"/>
          <w:sz w:val="22"/>
          <w:szCs w:val="22"/>
          <w:lang w:val="en-GB" w:eastAsia="zh-CN"/>
        </w:rPr>
        <w:t>we will provide our understanding and proposals on CSI-RS design supporting up to 32 antenna ports</w:t>
      </w:r>
      <w:r w:rsidRPr="002B378B">
        <w:rPr>
          <w:sz w:val="22"/>
          <w:szCs w:val="22"/>
          <w:lang w:val="en-GB" w:eastAsia="zh-CN"/>
        </w:rPr>
        <w:t>.</w:t>
      </w:r>
    </w:p>
    <w:p w:rsidR="00BB3599" w:rsidRPr="002B378B" w:rsidRDefault="00BB3599" w:rsidP="00BB3599">
      <w:pPr>
        <w:jc w:val="both"/>
        <w:rPr>
          <w:sz w:val="22"/>
          <w:szCs w:val="22"/>
          <w:lang w:val="en-GB" w:eastAsia="zh-CN"/>
        </w:rPr>
      </w:pPr>
    </w:p>
    <w:p w:rsidR="00BB3599" w:rsidRPr="002B378B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2B378B">
        <w:rPr>
          <w:rFonts w:cs="Arial"/>
          <w:lang w:eastAsia="zh-CN"/>
        </w:rPr>
        <w:t xml:space="preserve">CSI-RS Pattern Design </w:t>
      </w:r>
    </w:p>
    <w:p w:rsidR="00BB3599" w:rsidRPr="002B378B" w:rsidRDefault="00BB3599" w:rsidP="00BB3599">
      <w:pPr>
        <w:jc w:val="both"/>
        <w:rPr>
          <w:sz w:val="22"/>
          <w:lang w:val="en-GB" w:eastAsia="zh-CN"/>
        </w:rPr>
      </w:pPr>
      <w:r w:rsidRPr="002B378B">
        <w:rPr>
          <w:sz w:val="22"/>
          <w:lang w:val="en-GB" w:eastAsia="zh-CN"/>
        </w:rPr>
        <w:t xml:space="preserve">The conventional CSI-RS resource mapping configurations for normal cyclic prefix has been illustrated in Figure 1. </w:t>
      </w:r>
      <w:r>
        <w:rPr>
          <w:sz w:val="22"/>
          <w:lang w:val="en-GB" w:eastAsia="zh-CN"/>
        </w:rPr>
        <w:t>T</w:t>
      </w:r>
      <w:r w:rsidRPr="002B378B">
        <w:rPr>
          <w:sz w:val="22"/>
          <w:lang w:val="en-GB" w:eastAsia="zh-CN"/>
        </w:rPr>
        <w:t xml:space="preserve">otal 40 REs are used for 5 configurations of legacy 8 ports CSI-RS mapping </w:t>
      </w:r>
      <w:r>
        <w:rPr>
          <w:sz w:val="22"/>
          <w:lang w:val="en-GB" w:eastAsia="zh-CN"/>
        </w:rPr>
        <w:t xml:space="preserve">and </w:t>
      </w:r>
      <w:r w:rsidRPr="002B378B">
        <w:rPr>
          <w:sz w:val="22"/>
          <w:lang w:val="en-GB" w:eastAsia="zh-CN"/>
        </w:rPr>
        <w:t xml:space="preserve">10 configurations of legacy 4 ports CSI-RS mapping. The CSI-RS density is 1 RE/RB/Port up to release 13. It has been agreed that </w:t>
      </w:r>
      <w:r>
        <w:rPr>
          <w:sz w:val="22"/>
          <w:lang w:val="en-GB" w:eastAsia="zh-CN"/>
        </w:rPr>
        <w:t xml:space="preserve">legacy </w:t>
      </w:r>
      <w:r w:rsidRPr="002B378B">
        <w:rPr>
          <w:sz w:val="22"/>
          <w:lang w:val="en-GB" w:eastAsia="zh-CN"/>
        </w:rPr>
        <w:t xml:space="preserve">CSI-RS configurations are aggregated to form new CSI-RS configurations to support 12/16 antenna ports. </w:t>
      </w:r>
    </w:p>
    <w:p w:rsidR="00BB3599" w:rsidRPr="002B378B" w:rsidRDefault="00BB3599" w:rsidP="00BB3599">
      <w:pPr>
        <w:jc w:val="both"/>
        <w:rPr>
          <w:color w:val="000000"/>
          <w:sz w:val="22"/>
          <w:lang w:val="en-GB" w:eastAsia="zh-CN"/>
        </w:rPr>
      </w:pPr>
      <w:r w:rsidRPr="002B378B">
        <w:rPr>
          <w:sz w:val="22"/>
          <w:lang w:val="en-GB" w:eastAsia="zh-CN"/>
        </w:rPr>
        <w:t>One straight</w:t>
      </w:r>
      <w:r>
        <w:rPr>
          <w:sz w:val="22"/>
          <w:lang w:val="en-GB" w:eastAsia="zh-CN"/>
        </w:rPr>
        <w:t>forward solution</w:t>
      </w:r>
      <w:r w:rsidRPr="002B378B">
        <w:rPr>
          <w:sz w:val="22"/>
          <w:lang w:val="en-GB" w:eastAsia="zh-CN"/>
        </w:rPr>
        <w:t xml:space="preserve"> </w:t>
      </w:r>
      <w:r>
        <w:rPr>
          <w:sz w:val="22"/>
          <w:lang w:val="en-GB" w:eastAsia="zh-CN"/>
        </w:rPr>
        <w:t xml:space="preserve">of </w:t>
      </w:r>
      <w:r w:rsidRPr="002B378B">
        <w:rPr>
          <w:sz w:val="22"/>
          <w:lang w:val="en-GB" w:eastAsia="zh-CN"/>
        </w:rPr>
        <w:t>design</w:t>
      </w:r>
      <w:r>
        <w:rPr>
          <w:sz w:val="22"/>
          <w:lang w:val="en-GB" w:eastAsia="zh-CN"/>
        </w:rPr>
        <w:t>ing</w:t>
      </w:r>
      <w:r w:rsidRPr="002B378B">
        <w:rPr>
          <w:sz w:val="22"/>
          <w:lang w:val="en-GB" w:eastAsia="zh-CN"/>
        </w:rPr>
        <w:t xml:space="preserve"> new CSI-RS configurations </w:t>
      </w:r>
      <w:r>
        <w:rPr>
          <w:sz w:val="22"/>
          <w:lang w:val="en-GB" w:eastAsia="zh-CN"/>
        </w:rPr>
        <w:t>is to</w:t>
      </w:r>
      <w:r w:rsidRPr="002B378B">
        <w:rPr>
          <w:sz w:val="22"/>
          <w:lang w:val="en-GB" w:eastAsia="zh-CN"/>
        </w:rPr>
        <w:t xml:space="preserve"> aggregat</w:t>
      </w:r>
      <w:r>
        <w:rPr>
          <w:sz w:val="22"/>
          <w:lang w:val="en-GB" w:eastAsia="zh-CN"/>
        </w:rPr>
        <w:t>e</w:t>
      </w:r>
      <w:r w:rsidRPr="002B378B">
        <w:rPr>
          <w:sz w:val="22"/>
          <w:lang w:val="en-GB" w:eastAsia="zh-CN"/>
        </w:rPr>
        <w:t xml:space="preserve"> legacy 4 ports CSI-RS configurations or 8 ports CSI-RS configurations to support </w:t>
      </w:r>
      <w:r w:rsidRPr="002B378B">
        <w:rPr>
          <w:color w:val="000000"/>
          <w:sz w:val="22"/>
          <w:lang w:val="en-GB" w:eastAsia="ko-KR"/>
        </w:rPr>
        <w:t>{20, 24, 28, 32} CSI-RS ports with the minimal specification changes</w:t>
      </w:r>
      <w:r>
        <w:rPr>
          <w:color w:val="000000"/>
          <w:sz w:val="22"/>
          <w:lang w:val="en-GB" w:eastAsia="ko-KR"/>
        </w:rPr>
        <w:t>, which is similar with Release 13</w:t>
      </w:r>
      <w:r w:rsidRPr="002B378B">
        <w:rPr>
          <w:color w:val="000000"/>
          <w:sz w:val="22"/>
          <w:lang w:val="en-GB" w:eastAsia="zh-CN"/>
        </w:rPr>
        <w:t xml:space="preserve">. </w:t>
      </w:r>
    </w:p>
    <w:p w:rsidR="00BB3599" w:rsidRPr="002B378B" w:rsidRDefault="00BB3599" w:rsidP="00BB3599">
      <w:pPr>
        <w:keepNext/>
        <w:jc w:val="center"/>
        <w:rPr>
          <w:lang w:val="en-GB"/>
        </w:rPr>
      </w:pPr>
      <w:r w:rsidRPr="002B378B">
        <w:rPr>
          <w:lang w:val="en-GB"/>
        </w:rPr>
        <w:object w:dxaOrig="6773" w:dyaOrig="3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8pt;height:190.55pt" o:ole="">
            <v:imagedata r:id="rId7" o:title=""/>
          </v:shape>
          <o:OLEObject Type="Embed" ProgID="Visio.Drawing.11" ShapeID="_x0000_i1025" DrawAspect="Content" ObjectID="_1524651084" r:id="rId8"/>
        </w:object>
      </w:r>
    </w:p>
    <w:p w:rsidR="00BB3599" w:rsidRPr="002B378B" w:rsidRDefault="00BB3599" w:rsidP="00BB3599">
      <w:pPr>
        <w:pStyle w:val="Caption"/>
        <w:jc w:val="center"/>
        <w:rPr>
          <w:lang w:val="en-GB" w:eastAsia="zh-CN"/>
        </w:rPr>
      </w:pPr>
      <w:proofErr w:type="gramStart"/>
      <w:r w:rsidRPr="002B378B">
        <w:rPr>
          <w:b/>
          <w:lang w:val="en-GB"/>
        </w:rPr>
        <w:t xml:space="preserve">Figure </w:t>
      </w:r>
      <w:r w:rsidR="00442BE6" w:rsidRPr="002B378B">
        <w:rPr>
          <w:b/>
          <w:lang w:val="en-GB"/>
        </w:rPr>
        <w:fldChar w:fldCharType="begin"/>
      </w:r>
      <w:r w:rsidRPr="002B378B">
        <w:rPr>
          <w:b/>
          <w:lang w:val="en-GB"/>
        </w:rPr>
        <w:instrText xml:space="preserve"> SEQ Figure \* ARABIC </w:instrText>
      </w:r>
      <w:r w:rsidR="00442BE6" w:rsidRPr="002B378B">
        <w:rPr>
          <w:b/>
          <w:lang w:val="en-GB"/>
        </w:rPr>
        <w:fldChar w:fldCharType="separate"/>
      </w:r>
      <w:r w:rsidRPr="002B378B">
        <w:rPr>
          <w:b/>
          <w:noProof/>
          <w:lang w:val="en-GB"/>
        </w:rPr>
        <w:t>1</w:t>
      </w:r>
      <w:r w:rsidR="00442BE6" w:rsidRPr="002B378B">
        <w:rPr>
          <w:b/>
          <w:lang w:val="en-GB"/>
        </w:rPr>
        <w:fldChar w:fldCharType="end"/>
      </w:r>
      <w:r w:rsidRPr="002B378B">
        <w:rPr>
          <w:b/>
          <w:lang w:val="en-GB" w:eastAsia="zh-CN"/>
        </w:rPr>
        <w:t>.</w:t>
      </w:r>
      <w:proofErr w:type="gramEnd"/>
      <w:r w:rsidRPr="002B378B">
        <w:rPr>
          <w:lang w:val="en-GB" w:eastAsia="zh-CN"/>
        </w:rPr>
        <w:t xml:space="preserve"> CSI-RS mapping to resource elements within a PRB</w:t>
      </w:r>
    </w:p>
    <w:p w:rsidR="00BB3599" w:rsidRPr="002B378B" w:rsidRDefault="00BB3599" w:rsidP="00BB3599">
      <w:pPr>
        <w:pStyle w:val="Caption"/>
        <w:keepNext/>
        <w:jc w:val="center"/>
        <w:rPr>
          <w:lang w:val="en-GB"/>
        </w:rPr>
      </w:pPr>
      <w:proofErr w:type="gramStart"/>
      <w:r w:rsidRPr="002B378B">
        <w:rPr>
          <w:b/>
          <w:lang w:val="en-GB"/>
        </w:rPr>
        <w:t xml:space="preserve">Table </w:t>
      </w:r>
      <w:r w:rsidR="00442BE6" w:rsidRPr="002B378B">
        <w:rPr>
          <w:b/>
          <w:lang w:val="en-GB"/>
        </w:rPr>
        <w:fldChar w:fldCharType="begin"/>
      </w:r>
      <w:r w:rsidRPr="002B378B">
        <w:rPr>
          <w:b/>
          <w:lang w:val="en-GB"/>
        </w:rPr>
        <w:instrText xml:space="preserve"> SEQ Table \* ARABIC </w:instrText>
      </w:r>
      <w:r w:rsidR="00442BE6" w:rsidRPr="002B378B">
        <w:rPr>
          <w:b/>
          <w:lang w:val="en-GB"/>
        </w:rPr>
        <w:fldChar w:fldCharType="separate"/>
      </w:r>
      <w:r w:rsidRPr="002B378B">
        <w:rPr>
          <w:b/>
          <w:noProof/>
          <w:lang w:val="en-GB"/>
        </w:rPr>
        <w:t>1</w:t>
      </w:r>
      <w:r w:rsidR="00442BE6" w:rsidRPr="002B378B">
        <w:rPr>
          <w:b/>
          <w:lang w:val="en-GB"/>
        </w:rPr>
        <w:fldChar w:fldCharType="end"/>
      </w:r>
      <w:r w:rsidRPr="002B378B">
        <w:rPr>
          <w:b/>
          <w:lang w:val="en-GB" w:eastAsia="zh-CN"/>
        </w:rPr>
        <w:t>.</w:t>
      </w:r>
      <w:proofErr w:type="gramEnd"/>
      <w:r w:rsidRPr="002B378B">
        <w:rPr>
          <w:b/>
          <w:lang w:val="en-GB" w:eastAsia="zh-CN"/>
        </w:rPr>
        <w:t xml:space="preserve"> </w:t>
      </w:r>
      <w:r w:rsidRPr="002B378B">
        <w:rPr>
          <w:lang w:val="en-GB" w:eastAsia="zh-CN"/>
        </w:rPr>
        <w:t>CSI-RS aggregation</w:t>
      </w:r>
    </w:p>
    <w:tbl>
      <w:tblPr>
        <w:tblStyle w:val="TableGrid"/>
        <w:tblW w:w="7287" w:type="dxa"/>
        <w:jc w:val="center"/>
        <w:tblInd w:w="2644" w:type="dxa"/>
        <w:tblLook w:val="04A0"/>
      </w:tblPr>
      <w:tblGrid>
        <w:gridCol w:w="1547"/>
        <w:gridCol w:w="2962"/>
        <w:gridCol w:w="2778"/>
      </w:tblGrid>
      <w:tr w:rsidR="00BB3599" w:rsidRPr="002B378B" w:rsidTr="006732CB">
        <w:trPr>
          <w:trHeight w:val="813"/>
          <w:jc w:val="center"/>
        </w:trPr>
        <w:tc>
          <w:tcPr>
            <w:tcW w:w="1547" w:type="dxa"/>
            <w:vAlign w:val="center"/>
          </w:tcPr>
          <w:p w:rsidR="00BB3599" w:rsidRPr="002B378B" w:rsidRDefault="00BB3599" w:rsidP="006732CB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lang w:val="en-GB"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240"/>
              <w:jc w:val="center"/>
              <w:rPr>
                <w:b/>
                <w:lang w:val="en-GB" w:eastAsia="zh-CN"/>
              </w:rPr>
            </w:pPr>
            <w:proofErr w:type="spellStart"/>
            <w:r w:rsidRPr="002B378B">
              <w:rPr>
                <w:b/>
                <w:i/>
                <w:lang w:val="en-GB" w:eastAsia="zh-CN"/>
              </w:rPr>
              <w:t>N</w:t>
            </w:r>
            <w:r w:rsidRPr="00423B4F">
              <w:rPr>
                <w:b/>
                <w:i/>
                <w:vertAlign w:val="subscript"/>
                <w:lang w:val="en-GB" w:eastAsia="zh-CN"/>
              </w:rPr>
              <w:t>k</w:t>
            </w:r>
            <w:proofErr w:type="spellEnd"/>
            <w:r w:rsidRPr="002B378B">
              <w:rPr>
                <w:b/>
                <w:lang w:val="en-GB" w:eastAsia="zh-CN"/>
              </w:rPr>
              <w:br/>
              <w:t>(number of REs in each configuration)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i/>
                <w:lang w:val="en-GB" w:eastAsia="zh-CN"/>
              </w:rPr>
              <w:t>K</w:t>
            </w:r>
            <w:r w:rsidRPr="002B378B">
              <w:rPr>
                <w:b/>
                <w:i/>
                <w:lang w:val="en-GB" w:eastAsia="zh-CN"/>
              </w:rPr>
              <w:br/>
            </w:r>
            <w:r w:rsidRPr="002B378B">
              <w:rPr>
                <w:b/>
                <w:lang w:val="en-GB" w:eastAsia="zh-CN"/>
              </w:rPr>
              <w:t>(number of CSI-RS configurations)</w:t>
            </w:r>
          </w:p>
        </w:tc>
      </w:tr>
      <w:tr w:rsidR="00BB3599" w:rsidRPr="002B378B" w:rsidTr="006732CB">
        <w:trPr>
          <w:trHeight w:val="350"/>
          <w:jc w:val="center"/>
        </w:trPr>
        <w:tc>
          <w:tcPr>
            <w:tcW w:w="1547" w:type="dxa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lang w:val="en-GB"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5</w:t>
            </w:r>
          </w:p>
        </w:tc>
      </w:tr>
      <w:tr w:rsidR="00BB3599" w:rsidRPr="002B378B" w:rsidTr="006732CB">
        <w:trPr>
          <w:trHeight w:val="345"/>
          <w:jc w:val="center"/>
        </w:trPr>
        <w:tc>
          <w:tcPr>
            <w:tcW w:w="1547" w:type="dxa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lang w:val="en-GB"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 xml:space="preserve"> or 8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6</w:t>
            </w:r>
            <w:r>
              <w:rPr>
                <w:rFonts w:hint="eastAsia"/>
                <w:lang w:val="en-GB" w:eastAsia="zh-CN"/>
              </w:rPr>
              <w:t xml:space="preserve"> or 3</w:t>
            </w:r>
          </w:p>
        </w:tc>
      </w:tr>
      <w:tr w:rsidR="00BB3599" w:rsidRPr="002B378B" w:rsidTr="006732CB">
        <w:trPr>
          <w:trHeight w:val="345"/>
          <w:jc w:val="center"/>
        </w:trPr>
        <w:tc>
          <w:tcPr>
            <w:tcW w:w="1547" w:type="dxa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lang w:val="en-GB"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7</w:t>
            </w:r>
          </w:p>
        </w:tc>
      </w:tr>
      <w:tr w:rsidR="00BB3599" w:rsidRPr="002B378B" w:rsidTr="006732CB">
        <w:trPr>
          <w:trHeight w:val="56"/>
          <w:jc w:val="center"/>
        </w:trPr>
        <w:tc>
          <w:tcPr>
            <w:tcW w:w="1547" w:type="dxa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2B378B">
              <w:rPr>
                <w:b/>
                <w:lang w:val="en-GB"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 xml:space="preserve"> or 8</w:t>
            </w:r>
          </w:p>
        </w:tc>
        <w:tc>
          <w:tcPr>
            <w:tcW w:w="0" w:type="auto"/>
            <w:vAlign w:val="center"/>
          </w:tcPr>
          <w:p w:rsidR="00BB3599" w:rsidRPr="002B378B" w:rsidRDefault="00BB3599" w:rsidP="006732CB">
            <w:pPr>
              <w:spacing w:before="120" w:after="120"/>
              <w:jc w:val="center"/>
              <w:rPr>
                <w:lang w:val="en-GB" w:eastAsia="zh-CN"/>
              </w:rPr>
            </w:pPr>
            <w:r w:rsidRPr="002B378B">
              <w:rPr>
                <w:lang w:val="en-GB" w:eastAsia="zh-CN"/>
              </w:rPr>
              <w:t>8</w:t>
            </w:r>
            <w:r>
              <w:rPr>
                <w:rFonts w:hint="eastAsia"/>
                <w:lang w:val="en-GB" w:eastAsia="zh-CN"/>
              </w:rPr>
              <w:t xml:space="preserve"> or 4</w:t>
            </w:r>
          </w:p>
        </w:tc>
      </w:tr>
    </w:tbl>
    <w:p w:rsidR="00BB3599" w:rsidRPr="002B378B" w:rsidRDefault="00BB3599" w:rsidP="00BB3599">
      <w:pPr>
        <w:jc w:val="both"/>
        <w:rPr>
          <w:b/>
          <w:i/>
          <w:sz w:val="22"/>
          <w:lang w:val="en-GB" w:eastAsia="zh-CN"/>
        </w:rPr>
      </w:pPr>
    </w:p>
    <w:p w:rsidR="00BE10A8" w:rsidRDefault="00BB3599" w:rsidP="00BB3599">
      <w:pPr>
        <w:jc w:val="both"/>
        <w:rPr>
          <w:i/>
          <w:sz w:val="22"/>
          <w:lang w:val="en-GB" w:eastAsia="zh-CN"/>
        </w:rPr>
      </w:pPr>
      <w:r w:rsidRPr="002B378B">
        <w:rPr>
          <w:b/>
          <w:i/>
          <w:sz w:val="22"/>
          <w:lang w:val="en-GB" w:eastAsia="zh-CN"/>
        </w:rPr>
        <w:t xml:space="preserve">Proposal 1: </w:t>
      </w:r>
      <w:r w:rsidRPr="002B378B">
        <w:rPr>
          <w:i/>
          <w:sz w:val="22"/>
          <w:lang w:val="en-GB" w:eastAsia="zh-CN"/>
        </w:rPr>
        <w:t>New CSI-RS patterns supporting {20, 28} ports should be formed with existing 4 ports CSI-RS configurations</w:t>
      </w:r>
      <w:r w:rsidR="003440D7">
        <w:rPr>
          <w:rFonts w:hint="eastAsia"/>
          <w:i/>
          <w:sz w:val="22"/>
          <w:lang w:val="en-GB" w:eastAsia="zh-CN"/>
        </w:rPr>
        <w:t xml:space="preserve">. </w:t>
      </w:r>
    </w:p>
    <w:p w:rsidR="00154E34" w:rsidRDefault="00BE10A8" w:rsidP="00BB3599">
      <w:pPr>
        <w:jc w:val="both"/>
        <w:rPr>
          <w:i/>
          <w:sz w:val="22"/>
          <w:lang w:val="en-GB" w:eastAsia="zh-CN"/>
        </w:rPr>
      </w:pPr>
      <w:r w:rsidRPr="00BE10A8">
        <w:rPr>
          <w:b/>
          <w:i/>
          <w:sz w:val="22"/>
          <w:lang w:val="en-GB" w:eastAsia="zh-CN"/>
        </w:rPr>
        <w:t>Proposal 2</w:t>
      </w:r>
      <w:r>
        <w:rPr>
          <w:i/>
          <w:sz w:val="22"/>
          <w:lang w:val="en-GB" w:eastAsia="zh-CN"/>
        </w:rPr>
        <w:t xml:space="preserve">: </w:t>
      </w:r>
      <w:r w:rsidR="003440D7">
        <w:rPr>
          <w:rFonts w:hint="eastAsia"/>
          <w:i/>
          <w:sz w:val="22"/>
          <w:lang w:val="en-GB" w:eastAsia="zh-CN"/>
        </w:rPr>
        <w:t>For CSI-RS pattern supporting {24, 32} ports</w:t>
      </w:r>
      <w:r>
        <w:rPr>
          <w:i/>
          <w:sz w:val="22"/>
          <w:lang w:val="en-GB" w:eastAsia="zh-CN"/>
        </w:rPr>
        <w:t xml:space="preserve"> can be formed with either </w:t>
      </w:r>
      <w:r w:rsidR="00154E34">
        <w:rPr>
          <w:i/>
          <w:sz w:val="22"/>
          <w:lang w:val="en-GB" w:eastAsia="zh-CN"/>
        </w:rPr>
        <w:t xml:space="preserve">4 or 8 ports CSI-RS configurations which shall be further down selected by jointly considering further OCC design and backward </w:t>
      </w:r>
      <w:r w:rsidR="00154E34">
        <w:rPr>
          <w:rFonts w:hint="eastAsia"/>
          <w:i/>
          <w:sz w:val="22"/>
          <w:lang w:val="en-GB" w:eastAsia="zh-CN"/>
        </w:rPr>
        <w:t>compatibility</w:t>
      </w:r>
      <w:r w:rsidR="00154E34">
        <w:rPr>
          <w:i/>
          <w:sz w:val="22"/>
          <w:lang w:val="en-GB" w:eastAsia="zh-CN"/>
        </w:rPr>
        <w:t xml:space="preserve">. </w:t>
      </w:r>
    </w:p>
    <w:p w:rsidR="00BE10A8" w:rsidRDefault="00BE10A8" w:rsidP="00BB3599">
      <w:pPr>
        <w:jc w:val="both"/>
        <w:rPr>
          <w:sz w:val="22"/>
          <w:lang w:val="en-GB" w:eastAsia="zh-CN"/>
        </w:rPr>
      </w:pPr>
    </w:p>
    <w:p w:rsidR="00BB3599" w:rsidRPr="00C90D9D" w:rsidRDefault="00BB3599" w:rsidP="00BB3599">
      <w:pPr>
        <w:jc w:val="both"/>
        <w:rPr>
          <w:sz w:val="22"/>
          <w:lang w:val="en-GB" w:eastAsia="zh-CN"/>
        </w:rPr>
      </w:pPr>
      <w:r w:rsidRPr="00C90D9D">
        <w:rPr>
          <w:sz w:val="22"/>
          <w:lang w:val="en-GB" w:eastAsia="zh-CN"/>
        </w:rPr>
        <w:t>However, such CSI-RS aggregation in one PRB will lead</w:t>
      </w:r>
      <w:r>
        <w:rPr>
          <w:sz w:val="22"/>
          <w:lang w:val="en-GB" w:eastAsia="zh-CN"/>
        </w:rPr>
        <w:t xml:space="preserve"> to</w:t>
      </w:r>
      <w:r w:rsidRPr="00C90D9D">
        <w:rPr>
          <w:sz w:val="22"/>
          <w:lang w:val="en-GB" w:eastAsia="zh-CN"/>
        </w:rPr>
        <w:t xml:space="preserve"> non-full power utilization problem. Generally, in order to fully use the transmission power in each OFDM symbol, </w:t>
      </w:r>
      <w:r>
        <w:rPr>
          <w:sz w:val="22"/>
          <w:lang w:val="en-GB" w:eastAsia="zh-CN"/>
        </w:rPr>
        <w:t xml:space="preserve">either increasing </w:t>
      </w:r>
      <w:r w:rsidRPr="00C90D9D">
        <w:rPr>
          <w:sz w:val="22"/>
          <w:lang w:val="en-GB" w:eastAsia="zh-CN"/>
        </w:rPr>
        <w:t xml:space="preserve">the power boosting factor </w:t>
      </w:r>
      <w:r>
        <w:rPr>
          <w:sz w:val="22"/>
          <w:lang w:val="en-GB" w:eastAsia="zh-CN"/>
        </w:rPr>
        <w:t xml:space="preserve">or extending the OCC length </w:t>
      </w:r>
      <w:r w:rsidRPr="00C90D9D">
        <w:rPr>
          <w:sz w:val="22"/>
          <w:lang w:val="en-GB" w:eastAsia="zh-CN"/>
        </w:rPr>
        <w:t xml:space="preserve">can be used. </w:t>
      </w:r>
      <w:r w:rsidRPr="00C90D9D">
        <w:rPr>
          <w:rFonts w:hint="eastAsia"/>
          <w:sz w:val="22"/>
          <w:lang w:val="en-GB" w:eastAsia="zh-CN"/>
        </w:rPr>
        <w:t xml:space="preserve">Extending the OCC length to 8 </w:t>
      </w:r>
      <w:r w:rsidRPr="00C90D9D">
        <w:rPr>
          <w:sz w:val="22"/>
          <w:lang w:val="en-GB" w:eastAsia="zh-CN"/>
        </w:rPr>
        <w:t>should</w:t>
      </w:r>
      <w:r w:rsidRPr="00C90D9D">
        <w:rPr>
          <w:rFonts w:hint="eastAsia"/>
          <w:sz w:val="22"/>
          <w:lang w:val="en-GB" w:eastAsia="zh-CN"/>
        </w:rPr>
        <w:t xml:space="preserve"> </w:t>
      </w:r>
      <w:r>
        <w:rPr>
          <w:sz w:val="22"/>
          <w:lang w:val="en-GB" w:eastAsia="zh-CN"/>
        </w:rPr>
        <w:t>consider</w:t>
      </w:r>
      <w:r w:rsidR="00154E34">
        <w:rPr>
          <w:sz w:val="22"/>
          <w:lang w:val="en-GB" w:eastAsia="zh-CN"/>
        </w:rPr>
        <w:t xml:space="preserve"> further</w:t>
      </w:r>
      <w:r>
        <w:rPr>
          <w:sz w:val="22"/>
          <w:lang w:val="en-GB" w:eastAsia="zh-CN"/>
        </w:rPr>
        <w:t xml:space="preserve"> </w:t>
      </w:r>
      <w:r w:rsidRPr="00C90D9D">
        <w:rPr>
          <w:rFonts w:hint="eastAsia"/>
          <w:sz w:val="22"/>
          <w:lang w:val="en-GB" w:eastAsia="zh-CN"/>
        </w:rPr>
        <w:t>antenna port indexing design</w:t>
      </w:r>
      <w:r>
        <w:rPr>
          <w:sz w:val="22"/>
          <w:lang w:val="en-GB" w:eastAsia="zh-CN"/>
        </w:rPr>
        <w:t xml:space="preserve"> for CSI-RS backward compatibility and </w:t>
      </w:r>
      <w:r w:rsidR="00154E34">
        <w:rPr>
          <w:sz w:val="22"/>
          <w:lang w:val="en-GB" w:eastAsia="zh-CN"/>
        </w:rPr>
        <w:t xml:space="preserve">improve </w:t>
      </w:r>
      <w:r>
        <w:rPr>
          <w:sz w:val="22"/>
          <w:lang w:val="en-GB" w:eastAsia="zh-CN"/>
        </w:rPr>
        <w:t>CSI-RS reuse.</w:t>
      </w:r>
      <w:r w:rsidRPr="00C90D9D">
        <w:rPr>
          <w:i/>
          <w:sz w:val="22"/>
          <w:lang w:val="en-GB" w:eastAsia="zh-CN"/>
        </w:rPr>
        <w:t xml:space="preserve"> </w:t>
      </w:r>
    </w:p>
    <w:p w:rsidR="00BB3599" w:rsidRPr="002B378B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2B378B">
        <w:rPr>
          <w:rFonts w:cs="Arial"/>
          <w:lang w:eastAsia="zh-CN"/>
        </w:rPr>
        <w:t>CSI-RS Pattern Design with Reduced Overhead</w:t>
      </w:r>
    </w:p>
    <w:p w:rsidR="00BB3599" w:rsidRDefault="00BB3599" w:rsidP="00BB3599">
      <w:pPr>
        <w:pStyle w:val="Heading2"/>
        <w:rPr>
          <w:lang w:eastAsia="zh-CN"/>
        </w:rPr>
      </w:pPr>
      <w:r>
        <w:rPr>
          <w:lang w:eastAsia="zh-CN"/>
        </w:rPr>
        <w:t>3.1 CSI-RS Pattern Designs</w:t>
      </w:r>
    </w:p>
    <w:p w:rsidR="00BB3599" w:rsidRPr="002B378B" w:rsidRDefault="00BB3599" w:rsidP="00BB3599">
      <w:pPr>
        <w:jc w:val="both"/>
        <w:rPr>
          <w:sz w:val="22"/>
          <w:lang w:val="en-GB" w:eastAsia="zh-CN"/>
        </w:rPr>
      </w:pPr>
      <w:r w:rsidRPr="002B378B">
        <w:rPr>
          <w:sz w:val="22"/>
          <w:lang w:val="en-GB" w:eastAsia="zh-CN"/>
        </w:rPr>
        <w:t xml:space="preserve">Since the CSI-RS overhead supporting 32 ports becomes much higher, the number of useable CSI-RS configurations becomes smaller than previous releases. Therefore it is more difficult to avoid inter-cell interference over CSI-RS ports and also conduct interference measurements using ZP-CSI-RS ports for CSI-IM. In order to reduce the transmission overhead of CSI-RS, the density of CSI-RS can be relaxed via dividing the channel measurement of </w:t>
      </w:r>
      <w:r>
        <w:rPr>
          <w:sz w:val="22"/>
          <w:lang w:val="en-GB" w:eastAsia="zh-CN"/>
        </w:rPr>
        <w:t>all</w:t>
      </w:r>
      <w:r w:rsidRPr="002B378B">
        <w:rPr>
          <w:sz w:val="22"/>
          <w:lang w:val="en-GB" w:eastAsia="zh-CN"/>
        </w:rPr>
        <w:t xml:space="preserve"> antenna ports into subframes or PRBs. This also can be considered </w:t>
      </w:r>
      <w:r w:rsidRPr="002B378B">
        <w:rPr>
          <w:sz w:val="22"/>
          <w:lang w:val="en-GB" w:eastAsia="zh-CN"/>
        </w:rPr>
        <w:lastRenderedPageBreak/>
        <w:t>as aggre</w:t>
      </w:r>
      <w:r>
        <w:rPr>
          <w:sz w:val="22"/>
          <w:lang w:val="en-GB" w:eastAsia="zh-CN"/>
        </w:rPr>
        <w:t xml:space="preserve">gating multiple CSI-RS configurations with less </w:t>
      </w:r>
      <w:r w:rsidRPr="002B378B">
        <w:rPr>
          <w:sz w:val="22"/>
          <w:lang w:val="en-GB" w:eastAsia="zh-CN"/>
        </w:rPr>
        <w:t xml:space="preserve">CSI-RS ports in different subframes/PRBs to form </w:t>
      </w:r>
      <w:r>
        <w:rPr>
          <w:sz w:val="22"/>
          <w:lang w:val="en-GB" w:eastAsia="zh-CN"/>
        </w:rPr>
        <w:t xml:space="preserve">a </w:t>
      </w:r>
      <w:r w:rsidRPr="002B378B">
        <w:rPr>
          <w:sz w:val="22"/>
          <w:lang w:val="en-GB" w:eastAsia="zh-CN"/>
        </w:rPr>
        <w:t xml:space="preserve">CSI-RS configuration </w:t>
      </w:r>
      <w:r>
        <w:rPr>
          <w:sz w:val="22"/>
          <w:lang w:val="en-GB" w:eastAsia="zh-CN"/>
        </w:rPr>
        <w:t>with more</w:t>
      </w:r>
      <w:r w:rsidRPr="002B378B">
        <w:rPr>
          <w:sz w:val="22"/>
          <w:lang w:val="en-GB" w:eastAsia="zh-CN"/>
        </w:rPr>
        <w:t xml:space="preserve"> CSI-RS ports. </w:t>
      </w:r>
    </w:p>
    <w:p w:rsidR="00BB3599" w:rsidRDefault="00BB3599" w:rsidP="00BB3599">
      <w:pPr>
        <w:pStyle w:val="ListParagraph"/>
        <w:numPr>
          <w:ilvl w:val="0"/>
          <w:numId w:val="14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2B378B">
        <w:rPr>
          <w:rFonts w:ascii="Times New Roman" w:hAnsi="Times New Roman" w:cs="Times New Roman"/>
          <w:lang w:val="en-GB" w:eastAsia="zh-CN"/>
        </w:rPr>
        <w:t xml:space="preserve">CSI-RS aggregation 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>across PRBs</w:t>
      </w:r>
      <w:r w:rsidRPr="002B378B">
        <w:rPr>
          <w:rFonts w:ascii="Times New Roman" w:hAnsi="Times New Roman" w:cs="Times New Roman"/>
          <w:lang w:val="en-GB" w:eastAsia="zh-CN"/>
        </w:rPr>
        <w:t xml:space="preserve">: The CSI-RS aggregation method </w:t>
      </w:r>
      <w:r>
        <w:rPr>
          <w:rFonts w:ascii="Times New Roman" w:hAnsi="Times New Roman" w:cs="Times New Roman"/>
          <w:lang w:val="en-GB" w:eastAsia="zh-CN"/>
        </w:rPr>
        <w:t xml:space="preserve">in frequency domain </w:t>
      </w:r>
      <w:r w:rsidRPr="002B378B">
        <w:rPr>
          <w:rFonts w:ascii="Times New Roman" w:hAnsi="Times New Roman" w:cs="Times New Roman"/>
          <w:lang w:val="en-GB" w:eastAsia="zh-CN"/>
        </w:rPr>
        <w:t xml:space="preserve">to support 32 port CSI-RS has been shown in Figure 2. The CSI-RS overhead can be reduced </w:t>
      </w:r>
      <w:r>
        <w:rPr>
          <w:rFonts w:ascii="Times New Roman" w:hAnsi="Times New Roman" w:cs="Times New Roman"/>
          <w:lang w:val="en-GB" w:eastAsia="zh-CN"/>
        </w:rPr>
        <w:t>by</w:t>
      </w:r>
      <w:r w:rsidRPr="002B378B">
        <w:rPr>
          <w:rFonts w:ascii="Times New Roman" w:hAnsi="Times New Roman" w:cs="Times New Roman"/>
          <w:lang w:val="en-GB" w:eastAsia="zh-CN"/>
        </w:rPr>
        <w:t xml:space="preserve"> half </w:t>
      </w:r>
      <w:r>
        <w:rPr>
          <w:rFonts w:ascii="Times New Roman" w:hAnsi="Times New Roman" w:cs="Times New Roman"/>
          <w:lang w:val="en-GB" w:eastAsia="zh-CN"/>
        </w:rPr>
        <w:t>and correspondingly</w:t>
      </w:r>
      <w:r w:rsidRPr="002B378B">
        <w:rPr>
          <w:rFonts w:ascii="Times New Roman" w:hAnsi="Times New Roman" w:cs="Times New Roman"/>
          <w:lang w:val="en-GB" w:eastAsia="zh-CN"/>
        </w:rPr>
        <w:t xml:space="preserve"> the CSI-RS density</w:t>
      </w:r>
      <w:r>
        <w:rPr>
          <w:rFonts w:ascii="Times New Roman" w:hAnsi="Times New Roman" w:cs="Times New Roman"/>
          <w:lang w:val="en-GB" w:eastAsia="zh-CN"/>
        </w:rPr>
        <w:t xml:space="preserve"> is</w:t>
      </w:r>
      <w:r w:rsidRPr="002B378B">
        <w:rPr>
          <w:rFonts w:ascii="Times New Roman" w:hAnsi="Times New Roman" w:cs="Times New Roman"/>
          <w:lang w:val="en-GB" w:eastAsia="zh-CN"/>
        </w:rPr>
        <w:t xml:space="preserve"> also reduced to be 0.5 RE/PRB/Port. However, from the wideband power utilization perspective, the power still cannot be fully utilized</w:t>
      </w:r>
      <w:r>
        <w:rPr>
          <w:rFonts w:ascii="Times New Roman" w:hAnsi="Times New Roman" w:cs="Times New Roman"/>
          <w:lang w:val="en-GB" w:eastAsia="zh-CN"/>
        </w:rPr>
        <w:t xml:space="preserve">. The channel estimation accuracy will be likely reduced in frequency domain due to reduced CSI-RS density. </w:t>
      </w:r>
    </w:p>
    <w:p w:rsidR="00BB3599" w:rsidRPr="002B378B" w:rsidRDefault="00BB3599" w:rsidP="00BB3599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 w:eastAsia="zh-CN"/>
        </w:rPr>
      </w:pPr>
      <w:r w:rsidRPr="002B378B">
        <w:rPr>
          <w:rFonts w:ascii="Times New Roman" w:hAnsi="Times New Roman" w:cs="Times New Roman"/>
          <w:lang w:val="en-GB" w:eastAsia="zh-CN"/>
        </w:rPr>
        <w:t xml:space="preserve">CSI-RS aggregation 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>across subframes</w:t>
      </w:r>
      <w:r w:rsidRPr="002B378B">
        <w:rPr>
          <w:rFonts w:ascii="Times New Roman" w:hAnsi="Times New Roman" w:cs="Times New Roman"/>
          <w:lang w:val="en-GB" w:eastAsia="zh-CN"/>
        </w:rPr>
        <w:t>: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 two methods can be considered to aggregat</w:t>
      </w:r>
      <w:r>
        <w:rPr>
          <w:rFonts w:ascii="Times New Roman" w:eastAsiaTheme="minorEastAsia" w:hAnsi="Times New Roman" w:cs="Times New Roman"/>
          <w:lang w:val="en-GB" w:eastAsia="zh-CN"/>
        </w:rPr>
        <w:t>e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 CSI-RS configurations across subframes, one is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to use 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adjacent subframes, another is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to use legacy 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subframes scheduled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>CSI-RS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transmission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>
        <w:rPr>
          <w:rFonts w:ascii="Times New Roman" w:eastAsiaTheme="minorEastAsia" w:hAnsi="Times New Roman" w:cs="Times New Roman"/>
          <w:lang w:val="en-GB" w:eastAsia="zh-CN"/>
        </w:rPr>
        <w:t>for example with 5ms interleaving for CSI-RS ports</w:t>
      </w:r>
      <w:r w:rsidRPr="002B378B">
        <w:rPr>
          <w:rFonts w:ascii="Times New Roman" w:eastAsiaTheme="minorEastAsia" w:hAnsi="Times New Roman" w:cs="Times New Roman"/>
          <w:lang w:val="en-GB" w:eastAsia="zh-CN"/>
        </w:rPr>
        <w:t xml:space="preserve">. </w:t>
      </w:r>
    </w:p>
    <w:p w:rsidR="00BB3599" w:rsidRPr="00903E42" w:rsidRDefault="00BB3599" w:rsidP="00BB3599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lang w:val="en-GB" w:eastAsia="zh-CN"/>
        </w:rPr>
      </w:pPr>
      <w:r w:rsidRPr="00EC5D19">
        <w:rPr>
          <w:rFonts w:ascii="Times New Roman" w:eastAsiaTheme="minorEastAsia" w:hAnsi="Times New Roman" w:cs="Times New Roman"/>
          <w:lang w:val="en-GB" w:eastAsia="zh-CN"/>
        </w:rPr>
        <w:t>The method aggregating CSI-RS configurations across adjacent subframes can be</w:t>
      </w:r>
      <w:r w:rsidRPr="00EC5D19">
        <w:rPr>
          <w:rFonts w:ascii="Times New Roman" w:hAnsi="Times New Roman" w:cs="Times New Roman"/>
          <w:lang w:val="en-GB" w:eastAsia="zh-CN"/>
        </w:rPr>
        <w:t xml:space="preserve"> illustrat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ed</w:t>
      </w:r>
      <w:r w:rsidRPr="00EC5D19">
        <w:rPr>
          <w:rFonts w:ascii="Times New Roman" w:hAnsi="Times New Roman" w:cs="Times New Roman"/>
          <w:lang w:val="en-GB" w:eastAsia="zh-CN"/>
        </w:rPr>
        <w:t xml:space="preserve"> in Figure 3. T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he 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CSI-RS transmission overhead is not reduced comparing with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legacy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 design of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all 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CSI-RS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>within single PRB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. CSI-RS ports here are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 distributed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 at the time domain by occupying more adjacent subframes per CSI-RS configuration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. The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benefit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 is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that 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it can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guarantee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 the CSI-RS density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 xml:space="preserve">and leverage existing UE channel estimation. This method 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 xml:space="preserve">can support the minimum CSI-RS transmission period and feedback delay with 5 ms as legacy CSI-RS </w:t>
      </w:r>
      <w:r w:rsidRPr="00EC5D19">
        <w:rPr>
          <w:rFonts w:ascii="Times New Roman" w:eastAsiaTheme="minorEastAsia" w:hAnsi="Times New Roman" w:cs="Times New Roman"/>
          <w:lang w:val="en-GB" w:eastAsia="zh-CN"/>
        </w:rPr>
        <w:t>configuration</w:t>
      </w:r>
      <w:r w:rsidRPr="00EC5D19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However the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reference timing of CSI feedback needs to adjust to the last subframe conveying CSI-RS transmission.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ZP CSI-RS configuration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>s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 can be used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by legacy UE to rate match around Rel 14 CSI-RS </w:t>
      </w:r>
      <w:proofErr w:type="spellStart"/>
      <w:r w:rsidRPr="00903E42">
        <w:rPr>
          <w:rFonts w:ascii="Times New Roman" w:eastAsiaTheme="minorEastAsia" w:hAnsi="Times New Roman" w:cs="Times New Roman"/>
          <w:lang w:val="en-GB" w:eastAsia="zh-CN"/>
        </w:rPr>
        <w:t>REs.</w:t>
      </w:r>
      <w:proofErr w:type="spellEnd"/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:rsidR="00BB3599" w:rsidRPr="00903E42" w:rsidRDefault="00BB3599" w:rsidP="00BB3599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lang w:val="en-GB" w:eastAsia="zh-CN"/>
        </w:rPr>
      </w:pPr>
      <w:r w:rsidRPr="00903E42">
        <w:rPr>
          <w:rFonts w:ascii="Times New Roman" w:eastAsiaTheme="minorEastAsia" w:hAnsi="Times New Roman" w:cs="Times New Roman"/>
          <w:lang w:val="en-GB" w:eastAsia="zh-CN"/>
        </w:rPr>
        <w:t>T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he method of aggregating CSI-RS configurations across legacy scheduled subframes can be illustrated in Figure 4. </w:t>
      </w:r>
      <w:r w:rsidRPr="00903E42">
        <w:rPr>
          <w:rFonts w:ascii="Times New Roman" w:hAnsi="Times New Roman" w:cs="Times New Roman"/>
          <w:lang w:val="en-GB" w:eastAsia="zh-CN"/>
        </w:rPr>
        <w:t xml:space="preserve">Similar to CSI-RS aggregation in frequency domain, the CSI-RS overhead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will</w:t>
      </w:r>
      <w:r w:rsidRPr="00903E42">
        <w:rPr>
          <w:rFonts w:ascii="Times New Roman" w:hAnsi="Times New Roman" w:cs="Times New Roman"/>
          <w:lang w:val="en-GB" w:eastAsia="zh-CN"/>
        </w:rPr>
        <w:t xml:space="preserve"> be reduced </w:t>
      </w:r>
      <w:r>
        <w:rPr>
          <w:rFonts w:ascii="Times New Roman" w:hAnsi="Times New Roman" w:cs="Times New Roman"/>
          <w:lang w:val="en-GB" w:eastAsia="zh-CN"/>
        </w:rPr>
        <w:t xml:space="preserve">by </w:t>
      </w:r>
      <w:r w:rsidRPr="00903E42">
        <w:rPr>
          <w:rFonts w:ascii="Times New Roman" w:hAnsi="Times New Roman" w:cs="Times New Roman"/>
          <w:lang w:val="en-GB" w:eastAsia="zh-CN"/>
        </w:rPr>
        <w:t xml:space="preserve">half at the time domain. The minimal periodicity of CSI-Rs transmission and CSI feedback delay will be increased with this method.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For example,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if assuming the same RS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transmission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>overhead, the period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icity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of a CSI-RS configuration with 32 ports is two times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of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>the period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icity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of a CSI-RS configuration with 16 ports.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C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ompared with the method of aggregating two adjacent subframes, the measurement gap at time domain between ports 31~46 and ports 15~30 is 5ms 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and the minimum feedback period will be 10 ms if tak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>ing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 the first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 subframe carrying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 xml:space="preserve"> RS as reference tim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>ing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 Therefore it is more likely that t</w:t>
      </w:r>
      <w:r w:rsidRPr="00903E42">
        <w:rPr>
          <w:rFonts w:ascii="Times New Roman" w:eastAsiaTheme="minorEastAsia" w:hAnsi="Times New Roman" w:cs="Times New Roman" w:hint="eastAsia"/>
          <w:lang w:val="en-GB" w:eastAsia="zh-CN"/>
        </w:rPr>
        <w:t>his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 method has worse channel estimation accuracy than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 method with </w:t>
      </w:r>
      <w:r w:rsidRPr="00903E42">
        <w:rPr>
          <w:rFonts w:ascii="Times New Roman" w:eastAsiaTheme="minorEastAsia" w:hAnsi="Times New Roman" w:cs="Times New Roman"/>
          <w:lang w:val="en-GB" w:eastAsia="zh-CN"/>
        </w:rPr>
        <w:t xml:space="preserve">adjacent subframes.   </w:t>
      </w:r>
    </w:p>
    <w:p w:rsidR="00BB3599" w:rsidRDefault="00BB3599" w:rsidP="00BB3599">
      <w:pPr>
        <w:spacing w:after="0"/>
        <w:jc w:val="both"/>
        <w:rPr>
          <w:i/>
          <w:sz w:val="22"/>
          <w:lang w:val="en-GB" w:eastAsia="zh-CN"/>
        </w:rPr>
      </w:pPr>
      <w:r>
        <w:rPr>
          <w:rFonts w:hint="eastAsia"/>
          <w:b/>
          <w:i/>
          <w:sz w:val="22"/>
          <w:lang w:val="en-GB" w:eastAsia="zh-CN"/>
        </w:rPr>
        <w:t>Observation 1</w:t>
      </w:r>
      <w:r w:rsidRPr="002B378B">
        <w:rPr>
          <w:b/>
          <w:i/>
          <w:sz w:val="22"/>
          <w:lang w:val="en-GB" w:eastAsia="zh-CN"/>
        </w:rPr>
        <w:t>:</w:t>
      </w:r>
      <w:r w:rsidRPr="002B378B">
        <w:rPr>
          <w:i/>
          <w:sz w:val="22"/>
          <w:lang w:val="en-GB" w:eastAsia="zh-CN"/>
        </w:rPr>
        <w:t xml:space="preserve"> CSI-RS configuration aggregation </w:t>
      </w:r>
      <w:r>
        <w:rPr>
          <w:i/>
          <w:sz w:val="22"/>
          <w:lang w:val="en-GB" w:eastAsia="zh-CN"/>
        </w:rPr>
        <w:t>may be</w:t>
      </w:r>
      <w:r w:rsidRPr="002B378B">
        <w:rPr>
          <w:i/>
          <w:sz w:val="22"/>
          <w:lang w:val="en-GB" w:eastAsia="zh-CN"/>
        </w:rPr>
        <w:t xml:space="preserve"> applied cross subframes</w:t>
      </w:r>
      <w:r>
        <w:rPr>
          <w:rFonts w:hint="eastAsia"/>
          <w:i/>
          <w:sz w:val="22"/>
          <w:lang w:val="en-GB" w:eastAsia="zh-CN"/>
        </w:rPr>
        <w:t xml:space="preserve"> or PRBs</w:t>
      </w:r>
      <w:r>
        <w:rPr>
          <w:i/>
          <w:sz w:val="22"/>
          <w:lang w:val="en-GB" w:eastAsia="zh-CN"/>
        </w:rPr>
        <w:t>, for example</w:t>
      </w:r>
    </w:p>
    <w:p w:rsidR="00BB3599" w:rsidRPr="00E30806" w:rsidRDefault="00BB3599" w:rsidP="00BB3599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adjacent PRBs in frequency domain</w:t>
      </w:r>
    </w:p>
    <w:p w:rsidR="00BB3599" w:rsidRPr="00E30806" w:rsidRDefault="00BB3599" w:rsidP="00BB3599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adjacent subframes</w:t>
      </w:r>
    </w:p>
    <w:p w:rsidR="00BB3599" w:rsidRPr="00E30806" w:rsidRDefault="00BB3599" w:rsidP="00BB3599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legacy CSI-RS scheduled subframes</w:t>
      </w:r>
    </w:p>
    <w:p w:rsidR="00BB3599" w:rsidRPr="006E2871" w:rsidRDefault="00BB3599" w:rsidP="00BB3599">
      <w:pPr>
        <w:jc w:val="both"/>
        <w:rPr>
          <w:sz w:val="22"/>
          <w:lang w:val="en-GB" w:eastAsia="zh-CN"/>
        </w:rPr>
      </w:pPr>
      <w:r>
        <w:rPr>
          <w:rFonts w:hint="eastAsia"/>
          <w:b/>
          <w:i/>
          <w:sz w:val="22"/>
          <w:lang w:val="en-GB" w:eastAsia="zh-CN"/>
        </w:rPr>
        <w:t>Observation 2</w:t>
      </w:r>
      <w:r w:rsidRPr="002B378B">
        <w:rPr>
          <w:b/>
          <w:i/>
          <w:sz w:val="22"/>
          <w:lang w:val="en-GB" w:eastAsia="zh-CN"/>
        </w:rPr>
        <w:t>:</w:t>
      </w:r>
      <w:r w:rsidRPr="002B378B">
        <w:rPr>
          <w:i/>
          <w:sz w:val="22"/>
          <w:lang w:val="en-GB" w:eastAsia="zh-CN"/>
        </w:rPr>
        <w:t xml:space="preserve"> </w:t>
      </w:r>
      <w:r>
        <w:rPr>
          <w:rFonts w:hint="eastAsia"/>
          <w:i/>
          <w:sz w:val="22"/>
          <w:lang w:val="en-GB" w:eastAsia="zh-CN"/>
        </w:rPr>
        <w:t xml:space="preserve">If </w:t>
      </w:r>
      <w:r w:rsidRPr="002B378B">
        <w:rPr>
          <w:i/>
          <w:sz w:val="22"/>
          <w:lang w:val="en-GB" w:eastAsia="zh-CN"/>
        </w:rPr>
        <w:t xml:space="preserve">CSI-RS configuration aggregation can be applied cross </w:t>
      </w:r>
      <w:r>
        <w:rPr>
          <w:i/>
          <w:sz w:val="22"/>
          <w:lang w:val="en-GB" w:eastAsia="zh-CN"/>
        </w:rPr>
        <w:t>adjacent subframe</w:t>
      </w:r>
      <w:r>
        <w:rPr>
          <w:rFonts w:hint="eastAsia"/>
          <w:i/>
          <w:sz w:val="22"/>
          <w:lang w:val="en-GB" w:eastAsia="zh-CN"/>
        </w:rPr>
        <w:t xml:space="preserve">s, ZP-CSI configuration </w:t>
      </w:r>
      <w:r>
        <w:rPr>
          <w:i/>
          <w:sz w:val="22"/>
          <w:lang w:val="en-GB" w:eastAsia="zh-CN"/>
        </w:rPr>
        <w:t>can be used by legacy UE to rate match around CSI-RS REs</w:t>
      </w:r>
    </w:p>
    <w:p w:rsidR="00BB3599" w:rsidRPr="002B378B" w:rsidRDefault="00BB3599" w:rsidP="00BB3599">
      <w:pPr>
        <w:jc w:val="center"/>
        <w:rPr>
          <w:i/>
          <w:sz w:val="22"/>
          <w:lang w:val="en-GB" w:eastAsia="zh-CN"/>
        </w:rPr>
      </w:pPr>
      <w:r w:rsidRPr="002B378B">
        <w:rPr>
          <w:lang w:val="en-GB"/>
        </w:rPr>
        <w:object w:dxaOrig="5915" w:dyaOrig="6124">
          <v:shape id="_x0000_i1026" type="#_x0000_t75" style="width:3in;height:239.45pt" o:ole="">
            <v:imagedata r:id="rId9" o:title=""/>
          </v:shape>
          <o:OLEObject Type="Embed" ProgID="Visio.Drawing.11" ShapeID="_x0000_i1026" DrawAspect="Content" ObjectID="_1524651085" r:id="rId10"/>
        </w:object>
      </w:r>
    </w:p>
    <w:p w:rsidR="00BB3599" w:rsidRPr="002B378B" w:rsidRDefault="00BB3599" w:rsidP="00BB3599">
      <w:pPr>
        <w:pStyle w:val="Caption"/>
        <w:jc w:val="center"/>
        <w:rPr>
          <w:sz w:val="22"/>
          <w:lang w:val="en-GB" w:eastAsia="zh-CN"/>
        </w:rPr>
      </w:pPr>
      <w:proofErr w:type="gramStart"/>
      <w:r w:rsidRPr="00FA3237">
        <w:rPr>
          <w:b/>
          <w:lang w:val="en-GB"/>
        </w:rPr>
        <w:t xml:space="preserve">Figure </w:t>
      </w:r>
      <w:r w:rsidR="00442BE6" w:rsidRPr="00FA3237">
        <w:rPr>
          <w:b/>
          <w:lang w:val="en-GB"/>
        </w:rPr>
        <w:fldChar w:fldCharType="begin"/>
      </w:r>
      <w:r w:rsidRPr="00FA3237">
        <w:rPr>
          <w:b/>
          <w:lang w:val="en-GB"/>
        </w:rPr>
        <w:instrText xml:space="preserve"> SEQ Figure \* ARABIC </w:instrText>
      </w:r>
      <w:r w:rsidR="00442BE6" w:rsidRPr="00FA3237">
        <w:rPr>
          <w:b/>
          <w:lang w:val="en-GB"/>
        </w:rPr>
        <w:fldChar w:fldCharType="separate"/>
      </w:r>
      <w:r w:rsidRPr="00FA3237">
        <w:rPr>
          <w:b/>
          <w:noProof/>
          <w:lang w:val="en-GB"/>
        </w:rPr>
        <w:t>2</w:t>
      </w:r>
      <w:r w:rsidR="00442BE6" w:rsidRPr="00FA3237">
        <w:rPr>
          <w:b/>
          <w:lang w:val="en-GB"/>
        </w:rPr>
        <w:fldChar w:fldCharType="end"/>
      </w:r>
      <w:r w:rsidRPr="00FA3237">
        <w:rPr>
          <w:b/>
          <w:lang w:val="en-GB" w:eastAsia="zh-CN"/>
        </w:rPr>
        <w:t>.</w:t>
      </w:r>
      <w:proofErr w:type="gramEnd"/>
      <w:r w:rsidRPr="002B378B">
        <w:rPr>
          <w:lang w:val="en-GB" w:eastAsia="zh-CN"/>
        </w:rPr>
        <w:t xml:space="preserve"> CSI-RS configuration aggregation in frequency domain</w:t>
      </w:r>
    </w:p>
    <w:p w:rsidR="00BB3599" w:rsidRPr="002B378B" w:rsidRDefault="00BB3599" w:rsidP="00BB3599">
      <w:pPr>
        <w:keepNext/>
        <w:jc w:val="center"/>
        <w:rPr>
          <w:lang w:val="en-GB"/>
        </w:rPr>
      </w:pPr>
      <w:r w:rsidRPr="002B378B">
        <w:rPr>
          <w:lang w:val="en-GB"/>
        </w:rPr>
        <w:object w:dxaOrig="11548" w:dyaOrig="3675">
          <v:shape id="_x0000_i1027" type="#_x0000_t75" style="width:421.65pt;height:144.8pt" o:ole="">
            <v:imagedata r:id="rId11" o:title=""/>
          </v:shape>
          <o:OLEObject Type="Embed" ProgID="Visio.Drawing.11" ShapeID="_x0000_i1027" DrawAspect="Content" ObjectID="_1524651086" r:id="rId12"/>
        </w:object>
      </w:r>
    </w:p>
    <w:p w:rsidR="00BB3599" w:rsidRPr="002B378B" w:rsidRDefault="00BB3599" w:rsidP="00BB3599">
      <w:pPr>
        <w:pStyle w:val="Caption"/>
        <w:jc w:val="center"/>
        <w:rPr>
          <w:sz w:val="22"/>
          <w:lang w:val="en-GB" w:eastAsia="zh-CN"/>
        </w:rPr>
      </w:pPr>
      <w:proofErr w:type="gramStart"/>
      <w:r w:rsidRPr="00FA3237">
        <w:rPr>
          <w:b/>
          <w:lang w:val="en-GB"/>
        </w:rPr>
        <w:t xml:space="preserve">Figure </w:t>
      </w:r>
      <w:r w:rsidR="00442BE6" w:rsidRPr="00FA3237">
        <w:rPr>
          <w:b/>
          <w:lang w:val="en-GB"/>
        </w:rPr>
        <w:fldChar w:fldCharType="begin"/>
      </w:r>
      <w:r w:rsidRPr="00FA3237">
        <w:rPr>
          <w:b/>
          <w:lang w:val="en-GB"/>
        </w:rPr>
        <w:instrText xml:space="preserve"> SEQ Figure \* ARABIC </w:instrText>
      </w:r>
      <w:r w:rsidR="00442BE6" w:rsidRPr="00FA3237">
        <w:rPr>
          <w:b/>
          <w:lang w:val="en-GB"/>
        </w:rPr>
        <w:fldChar w:fldCharType="separate"/>
      </w:r>
      <w:r w:rsidRPr="00FA3237">
        <w:rPr>
          <w:b/>
          <w:noProof/>
          <w:lang w:val="en-GB"/>
        </w:rPr>
        <w:t>3</w:t>
      </w:r>
      <w:r w:rsidR="00442BE6" w:rsidRPr="00FA3237">
        <w:rPr>
          <w:b/>
          <w:lang w:val="en-GB"/>
        </w:rPr>
        <w:fldChar w:fldCharType="end"/>
      </w:r>
      <w:r w:rsidRPr="00FA3237">
        <w:rPr>
          <w:b/>
          <w:lang w:val="en-GB" w:eastAsia="zh-CN"/>
        </w:rPr>
        <w:t>.</w:t>
      </w:r>
      <w:proofErr w:type="gramEnd"/>
      <w:r w:rsidRPr="002B378B">
        <w:rPr>
          <w:lang w:val="en-GB" w:eastAsia="zh-CN"/>
        </w:rPr>
        <w:t xml:space="preserve"> CSI-RS configuration aggregation in time domain</w:t>
      </w:r>
      <w:r>
        <w:rPr>
          <w:rFonts w:hint="eastAsia"/>
          <w:lang w:val="en-GB" w:eastAsia="zh-CN"/>
        </w:rPr>
        <w:t xml:space="preserve"> across adjacent subframes</w:t>
      </w:r>
    </w:p>
    <w:p w:rsidR="00BB3599" w:rsidRPr="002B378B" w:rsidRDefault="00BB3599" w:rsidP="00BB3599">
      <w:pPr>
        <w:keepNext/>
        <w:jc w:val="center"/>
        <w:rPr>
          <w:lang w:val="en-GB"/>
        </w:rPr>
      </w:pPr>
      <w:r w:rsidRPr="002B378B">
        <w:rPr>
          <w:lang w:val="en-GB"/>
        </w:rPr>
        <w:object w:dxaOrig="11548" w:dyaOrig="3729">
          <v:shape id="_x0000_i1028" type="#_x0000_t75" style="width:421.65pt;height:146.8pt" o:ole="">
            <v:imagedata r:id="rId13" o:title=""/>
          </v:shape>
          <o:OLEObject Type="Embed" ProgID="Visio.Drawing.11" ShapeID="_x0000_i1028" DrawAspect="Content" ObjectID="_1524651087" r:id="rId14"/>
        </w:object>
      </w:r>
    </w:p>
    <w:p w:rsidR="00BB3599" w:rsidRPr="002B378B" w:rsidRDefault="00BB3599" w:rsidP="00BB3599">
      <w:pPr>
        <w:pStyle w:val="Caption"/>
        <w:jc w:val="center"/>
        <w:rPr>
          <w:sz w:val="22"/>
          <w:lang w:val="en-GB" w:eastAsia="zh-CN"/>
        </w:rPr>
      </w:pPr>
      <w:proofErr w:type="gramStart"/>
      <w:r w:rsidRPr="00FA3237">
        <w:rPr>
          <w:b/>
          <w:lang w:val="en-GB"/>
        </w:rPr>
        <w:t xml:space="preserve">Figure </w:t>
      </w:r>
      <w:r w:rsidRPr="00FA3237">
        <w:rPr>
          <w:rFonts w:hint="eastAsia"/>
          <w:b/>
          <w:lang w:val="en-GB" w:eastAsia="zh-CN"/>
        </w:rPr>
        <w:t>4</w:t>
      </w:r>
      <w:r w:rsidRPr="00FA3237">
        <w:rPr>
          <w:b/>
          <w:lang w:val="en-GB" w:eastAsia="zh-CN"/>
        </w:rPr>
        <w:t>.</w:t>
      </w:r>
      <w:proofErr w:type="gramEnd"/>
      <w:r w:rsidRPr="002B378B">
        <w:rPr>
          <w:lang w:val="en-GB" w:eastAsia="zh-CN"/>
        </w:rPr>
        <w:t xml:space="preserve"> CSI-RS configuration aggregation in time domain</w:t>
      </w:r>
      <w:r>
        <w:rPr>
          <w:rFonts w:hint="eastAsia"/>
          <w:lang w:val="en-GB" w:eastAsia="zh-CN"/>
        </w:rPr>
        <w:t xml:space="preserve"> across separated subframes</w:t>
      </w:r>
    </w:p>
    <w:p w:rsidR="00BB3599" w:rsidRPr="00F0418F" w:rsidRDefault="00BB3599" w:rsidP="00BB3599">
      <w:pPr>
        <w:jc w:val="both"/>
        <w:rPr>
          <w:sz w:val="22"/>
          <w:lang w:val="en-GB" w:eastAsia="zh-CN"/>
        </w:rPr>
      </w:pPr>
    </w:p>
    <w:p w:rsidR="00BB3599" w:rsidRDefault="00BB3599" w:rsidP="00BB3599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3.2 </w:t>
      </w:r>
      <w:r>
        <w:rPr>
          <w:lang w:eastAsia="zh-CN"/>
        </w:rPr>
        <w:t xml:space="preserve">CSI-RS </w:t>
      </w:r>
      <w:r>
        <w:rPr>
          <w:rFonts w:hint="eastAsia"/>
          <w:lang w:eastAsia="zh-CN"/>
        </w:rPr>
        <w:t xml:space="preserve">Port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ndexing </w:t>
      </w: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>The antenna port index</w:t>
      </w:r>
      <w:r>
        <w:rPr>
          <w:sz w:val="22"/>
          <w:lang w:val="en-GB" w:eastAsia="zh-CN"/>
        </w:rPr>
        <w:t xml:space="preserve">ing </w:t>
      </w:r>
      <w:r>
        <w:rPr>
          <w:rFonts w:hint="eastAsia"/>
          <w:sz w:val="22"/>
          <w:lang w:val="en-GB" w:eastAsia="zh-CN"/>
        </w:rPr>
        <w:t>for R</w:t>
      </w:r>
      <w:r>
        <w:rPr>
          <w:sz w:val="22"/>
          <w:lang w:val="en-GB" w:eastAsia="zh-CN"/>
        </w:rPr>
        <w:t xml:space="preserve">el </w:t>
      </w:r>
      <w:r>
        <w:rPr>
          <w:rFonts w:hint="eastAsia"/>
          <w:sz w:val="22"/>
          <w:lang w:val="en-GB" w:eastAsia="zh-CN"/>
        </w:rPr>
        <w:t xml:space="preserve">14 </w:t>
      </w:r>
      <w:r>
        <w:rPr>
          <w:sz w:val="22"/>
          <w:lang w:val="en-GB" w:eastAsia="zh-CN"/>
        </w:rPr>
        <w:t xml:space="preserve">CSI-RS </w:t>
      </w:r>
      <w:r>
        <w:rPr>
          <w:rFonts w:hint="eastAsia"/>
          <w:sz w:val="22"/>
          <w:lang w:val="en-GB" w:eastAsia="zh-CN"/>
        </w:rPr>
        <w:t>can be defined as follows:</w:t>
      </w:r>
    </w:p>
    <w:p w:rsidR="00BB3599" w:rsidRPr="00126CD8" w:rsidRDefault="00BB3599" w:rsidP="00BB359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eastAsia="SimSun" w:hAnsi="Times New Roman" w:cs="Times New Roman"/>
          <w:lang w:val="en-GB" w:eastAsia="zh-CN"/>
        </w:rPr>
      </w:pPr>
      <w:r w:rsidRPr="00126CD8">
        <w:rPr>
          <w:rFonts w:ascii="Times New Roman" w:eastAsia="SimSun" w:hAnsi="Times New Roman" w:cs="Times New Roman"/>
          <w:lang w:val="en-GB" w:eastAsia="zh-CN"/>
        </w:rPr>
        <w:t>For 20 ports: {15-34}, where ports {15-24} for antenna polarization #1, and ports {25-34} for antenna polarization #2;</w:t>
      </w:r>
    </w:p>
    <w:p w:rsidR="00BB3599" w:rsidRPr="00126CD8" w:rsidRDefault="00BB3599" w:rsidP="00BB359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eastAsia="SimSun" w:hAnsi="Times New Roman" w:cs="Times New Roman"/>
          <w:lang w:val="en-GB" w:eastAsia="zh-CN"/>
        </w:rPr>
      </w:pPr>
      <w:r w:rsidRPr="00126CD8">
        <w:rPr>
          <w:rFonts w:ascii="Times New Roman" w:eastAsia="SimSun" w:hAnsi="Times New Roman" w:cs="Times New Roman"/>
          <w:lang w:val="en-GB" w:eastAsia="zh-CN"/>
        </w:rPr>
        <w:lastRenderedPageBreak/>
        <w:t>For 24 ports: {15-38}; where ports {15-26} for antenna polarization #1, and ports {27-38} for antenna polarization #2;</w:t>
      </w:r>
    </w:p>
    <w:p w:rsidR="00BB3599" w:rsidRPr="00126CD8" w:rsidRDefault="00BB3599" w:rsidP="00BB359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eastAsia="SimSun" w:hAnsi="Times New Roman" w:cs="Times New Roman"/>
          <w:lang w:val="en-GB" w:eastAsia="zh-CN"/>
        </w:rPr>
      </w:pPr>
      <w:r w:rsidRPr="00126CD8">
        <w:rPr>
          <w:rFonts w:ascii="Times New Roman" w:eastAsia="SimSun" w:hAnsi="Times New Roman" w:cs="Times New Roman"/>
          <w:lang w:val="en-GB" w:eastAsia="zh-CN"/>
        </w:rPr>
        <w:t>For 28 ports: {15-42}; where ports {15-28} for antenna polarization #1, and ports {29-42} for antenna polarization #2;</w:t>
      </w:r>
    </w:p>
    <w:p w:rsidR="00BB3599" w:rsidRDefault="00BB3599" w:rsidP="00BB359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eastAsia="SimSun" w:hAnsi="Times New Roman" w:cs="Times New Roman"/>
          <w:lang w:val="en-GB" w:eastAsia="zh-CN"/>
        </w:rPr>
      </w:pPr>
      <w:r w:rsidRPr="00126CD8">
        <w:rPr>
          <w:rFonts w:ascii="Times New Roman" w:eastAsia="SimSun" w:hAnsi="Times New Roman" w:cs="Times New Roman"/>
          <w:lang w:val="en-GB" w:eastAsia="zh-CN"/>
        </w:rPr>
        <w:t>For 32 ports: {15-46}; where ports {15-30} for antenna polarization #1, and ports {31-46} for antenna polarization #2.</w:t>
      </w:r>
    </w:p>
    <w:p w:rsidR="00BB3599" w:rsidRPr="00126CD8" w:rsidRDefault="00BB3599" w:rsidP="00BB3599">
      <w:pPr>
        <w:pStyle w:val="ListParagraph"/>
        <w:spacing w:after="0"/>
        <w:ind w:left="420"/>
        <w:jc w:val="both"/>
        <w:rPr>
          <w:rFonts w:ascii="Times New Roman" w:eastAsia="SimSun" w:hAnsi="Times New Roman" w:cs="Times New Roman"/>
          <w:lang w:val="en-GB" w:eastAsia="zh-CN"/>
        </w:rPr>
      </w:pP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 xml:space="preserve">For the case of CDM2, the CSI-RS port </w:t>
      </w:r>
      <w:r>
        <w:rPr>
          <w:sz w:val="22"/>
          <w:lang w:val="en-GB" w:eastAsia="zh-CN"/>
        </w:rPr>
        <w:t xml:space="preserve">indexing </w:t>
      </w:r>
      <w:r>
        <w:rPr>
          <w:rFonts w:hint="eastAsia"/>
          <w:sz w:val="22"/>
          <w:lang w:val="en-GB" w:eastAsia="zh-CN"/>
        </w:rPr>
        <w:t xml:space="preserve">used for each component resources can </w:t>
      </w:r>
      <w:r>
        <w:rPr>
          <w:sz w:val="22"/>
          <w:lang w:val="en-GB" w:eastAsia="zh-CN"/>
        </w:rPr>
        <w:t>follow</w:t>
      </w:r>
      <w:r>
        <w:rPr>
          <w:rFonts w:hint="eastAsia"/>
          <w:sz w:val="22"/>
          <w:lang w:val="en-GB" w:eastAsia="zh-CN"/>
        </w:rPr>
        <w:t xml:space="preserve"> the definition of R</w:t>
      </w:r>
      <w:r>
        <w:rPr>
          <w:sz w:val="22"/>
          <w:lang w:val="en-GB" w:eastAsia="zh-CN"/>
        </w:rPr>
        <w:t xml:space="preserve">el </w:t>
      </w:r>
      <w:r>
        <w:rPr>
          <w:rFonts w:hint="eastAsia"/>
          <w:sz w:val="22"/>
          <w:lang w:val="en-GB" w:eastAsia="zh-CN"/>
        </w:rPr>
        <w:t>13, which can be expressed as the following:</w:t>
      </w:r>
    </w:p>
    <w:p w:rsidR="00BB3599" w:rsidRDefault="00BB3599" w:rsidP="00BB3599">
      <w:pPr>
        <w:spacing w:after="0"/>
        <w:jc w:val="center"/>
        <w:rPr>
          <w:sz w:val="22"/>
          <w:lang w:val="en-GB" w:eastAsia="zh-CN"/>
        </w:rPr>
      </w:pPr>
      <w:r w:rsidRPr="0019250C">
        <w:rPr>
          <w:position w:val="-60"/>
          <w:sz w:val="22"/>
          <w:lang w:val="en-GB" w:eastAsia="zh-CN"/>
        </w:rPr>
        <w:object w:dxaOrig="4840" w:dyaOrig="1320">
          <v:shape id="_x0000_i1029" type="#_x0000_t75" style="width:199.3pt;height:53.7pt" o:ole="">
            <v:imagedata r:id="rId15" o:title=""/>
          </v:shape>
          <o:OLEObject Type="Embed" ProgID="Equation.DSMT4" ShapeID="_x0000_i1029" DrawAspect="Content" ObjectID="_1524651088" r:id="rId16"/>
        </w:object>
      </w: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  <w:proofErr w:type="gramStart"/>
      <w:r>
        <w:rPr>
          <w:rFonts w:hint="eastAsia"/>
          <w:sz w:val="22"/>
          <w:lang w:val="en-GB" w:eastAsia="zh-CN"/>
        </w:rPr>
        <w:t>where</w:t>
      </w:r>
      <w:proofErr w:type="gramEnd"/>
      <w:r>
        <w:rPr>
          <w:rFonts w:hint="eastAsia"/>
          <w:sz w:val="22"/>
          <w:lang w:val="en-GB" w:eastAsia="zh-CN"/>
        </w:rPr>
        <w:t xml:space="preserve"> </w:t>
      </w:r>
      <w:r w:rsidRPr="00E30806">
        <w:rPr>
          <w:position w:val="-10"/>
          <w:sz w:val="22"/>
          <w:lang w:val="en-GB" w:eastAsia="zh-CN"/>
        </w:rPr>
        <w:object w:dxaOrig="420" w:dyaOrig="360">
          <v:shape id="_x0000_i1030" type="#_x0000_t75" style="width:20.7pt;height:18.3pt" o:ole="">
            <v:imagedata r:id="rId17" o:title=""/>
          </v:shape>
          <o:OLEObject Type="Embed" ProgID="Equation.DSMT4" ShapeID="_x0000_i1030" DrawAspect="Content" ObjectID="_1524651089" r:id="rId18"/>
        </w:object>
      </w:r>
      <w:r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denotes port </w:t>
      </w:r>
      <w:r>
        <w:rPr>
          <w:sz w:val="22"/>
          <w:lang w:val="en-GB" w:eastAsia="zh-CN"/>
        </w:rPr>
        <w:t xml:space="preserve">indices within the </w:t>
      </w:r>
      <w:proofErr w:type="spellStart"/>
      <w:r>
        <w:rPr>
          <w:sz w:val="22"/>
          <w:lang w:val="en-GB" w:eastAsia="zh-CN"/>
        </w:rPr>
        <w:t>k</w:t>
      </w:r>
      <w:r w:rsidRPr="00F9272F">
        <w:rPr>
          <w:sz w:val="22"/>
          <w:vertAlign w:val="superscript"/>
          <w:lang w:val="en-GB" w:eastAsia="zh-CN"/>
        </w:rPr>
        <w:t>th</w:t>
      </w:r>
      <w:proofErr w:type="spellEnd"/>
      <w:r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component </w:t>
      </w:r>
      <w:r>
        <w:rPr>
          <w:sz w:val="22"/>
          <w:lang w:val="en-GB" w:eastAsia="zh-CN"/>
        </w:rPr>
        <w:t xml:space="preserve">CSI-RS resource, </w:t>
      </w:r>
      <w:r w:rsidRPr="00E30806">
        <w:rPr>
          <w:rFonts w:hint="eastAsia"/>
          <w:i/>
          <w:sz w:val="22"/>
          <w:lang w:val="en-GB" w:eastAsia="zh-CN"/>
        </w:rPr>
        <w:t>N</w:t>
      </w:r>
      <w:r>
        <w:rPr>
          <w:rFonts w:hint="eastAsia"/>
          <w:sz w:val="22"/>
          <w:lang w:val="en-GB" w:eastAsia="zh-CN"/>
        </w:rPr>
        <w:t xml:space="preserve"> denotes the number of ports </w:t>
      </w:r>
      <w:r>
        <w:rPr>
          <w:sz w:val="22"/>
          <w:lang w:val="en-GB" w:eastAsia="zh-CN"/>
        </w:rPr>
        <w:t>per</w:t>
      </w:r>
      <w:r>
        <w:rPr>
          <w:rFonts w:hint="eastAsia"/>
          <w:sz w:val="22"/>
          <w:lang w:val="en-GB" w:eastAsia="zh-CN"/>
        </w:rPr>
        <w:t xml:space="preserve"> CSI-RS </w:t>
      </w:r>
      <w:r>
        <w:rPr>
          <w:sz w:val="22"/>
          <w:lang w:val="en-GB" w:eastAsia="zh-CN"/>
        </w:rPr>
        <w:t xml:space="preserve">resources, </w:t>
      </w:r>
      <w:r w:rsidRPr="00E30806">
        <w:rPr>
          <w:rFonts w:hint="eastAsia"/>
          <w:i/>
          <w:sz w:val="22"/>
          <w:lang w:val="en-GB" w:eastAsia="zh-CN"/>
        </w:rPr>
        <w:t>k</w:t>
      </w:r>
      <w:r>
        <w:rPr>
          <w:rFonts w:hint="eastAsia"/>
          <w:sz w:val="22"/>
          <w:lang w:val="en-GB" w:eastAsia="zh-CN"/>
        </w:rPr>
        <w:t xml:space="preserve"> denote</w:t>
      </w:r>
      <w:r>
        <w:rPr>
          <w:sz w:val="22"/>
          <w:lang w:val="en-GB" w:eastAsia="zh-CN"/>
        </w:rPr>
        <w:t>s</w:t>
      </w:r>
      <w:r>
        <w:rPr>
          <w:rFonts w:hint="eastAsia"/>
          <w:sz w:val="22"/>
          <w:lang w:val="en-GB" w:eastAsia="zh-CN"/>
        </w:rPr>
        <w:t xml:space="preserve"> </w:t>
      </w:r>
      <w:r>
        <w:rPr>
          <w:sz w:val="22"/>
          <w:lang w:val="en-GB" w:eastAsia="zh-CN"/>
        </w:rPr>
        <w:t xml:space="preserve">a </w:t>
      </w:r>
      <w:r>
        <w:rPr>
          <w:rFonts w:hint="eastAsia"/>
          <w:sz w:val="22"/>
          <w:lang w:val="en-GB" w:eastAsia="zh-CN"/>
        </w:rPr>
        <w:t xml:space="preserve">resource index </w:t>
      </w:r>
      <w:r>
        <w:rPr>
          <w:sz w:val="22"/>
          <w:lang w:val="en-GB" w:eastAsia="zh-CN"/>
        </w:rPr>
        <w:t>among aggregated</w:t>
      </w:r>
      <w:r>
        <w:rPr>
          <w:rFonts w:hint="eastAsia"/>
          <w:sz w:val="22"/>
          <w:lang w:val="en-GB" w:eastAsia="zh-CN"/>
        </w:rPr>
        <w:t xml:space="preserve"> CSI-RS resources </w:t>
      </w:r>
      <w:r>
        <w:rPr>
          <w:sz w:val="22"/>
          <w:lang w:val="en-GB" w:eastAsia="zh-CN"/>
        </w:rPr>
        <w:t xml:space="preserve">starting from 0, and </w:t>
      </w:r>
      <w:r w:rsidRPr="00E30806">
        <w:rPr>
          <w:rFonts w:hint="eastAsia"/>
          <w:i/>
          <w:sz w:val="22"/>
          <w:lang w:val="en-GB" w:eastAsia="zh-CN"/>
        </w:rPr>
        <w:t>K</w:t>
      </w:r>
      <w:r>
        <w:rPr>
          <w:rFonts w:hint="eastAsia"/>
          <w:sz w:val="22"/>
          <w:lang w:val="en-GB" w:eastAsia="zh-CN"/>
        </w:rPr>
        <w:t xml:space="preserve"> denotes the </w:t>
      </w:r>
      <w:r>
        <w:rPr>
          <w:sz w:val="22"/>
          <w:lang w:val="en-GB" w:eastAsia="zh-CN"/>
        </w:rPr>
        <w:t xml:space="preserve">total </w:t>
      </w:r>
      <w:r>
        <w:rPr>
          <w:rFonts w:hint="eastAsia"/>
          <w:sz w:val="22"/>
          <w:lang w:val="en-GB" w:eastAsia="zh-CN"/>
        </w:rPr>
        <w:t xml:space="preserve">number of aggregated CSI-RS </w:t>
      </w:r>
      <w:r>
        <w:rPr>
          <w:sz w:val="22"/>
          <w:lang w:val="en-GB" w:eastAsia="zh-CN"/>
        </w:rPr>
        <w:t>resources</w:t>
      </w:r>
      <w:r>
        <w:rPr>
          <w:rFonts w:hint="eastAsia"/>
          <w:sz w:val="22"/>
          <w:lang w:val="en-GB" w:eastAsia="zh-CN"/>
        </w:rPr>
        <w:t>.</w:t>
      </w: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</w:p>
    <w:p w:rsidR="00BB3599" w:rsidRPr="00E30806" w:rsidRDefault="00BB3599" w:rsidP="00BB3599">
      <w:pPr>
        <w:spacing w:after="0"/>
        <w:jc w:val="both"/>
        <w:rPr>
          <w:i/>
          <w:sz w:val="22"/>
          <w:lang w:val="en-GB" w:eastAsia="zh-CN"/>
        </w:rPr>
      </w:pPr>
      <w:r w:rsidRPr="003440D7">
        <w:rPr>
          <w:rFonts w:hint="eastAsia"/>
          <w:b/>
          <w:i/>
          <w:sz w:val="22"/>
          <w:lang w:val="en-GB" w:eastAsia="zh-CN"/>
        </w:rPr>
        <w:t xml:space="preserve">Proposal </w:t>
      </w:r>
      <w:r w:rsidR="00BE10A8">
        <w:rPr>
          <w:b/>
          <w:i/>
          <w:sz w:val="22"/>
          <w:lang w:val="en-GB" w:eastAsia="zh-CN"/>
        </w:rPr>
        <w:t>3</w:t>
      </w:r>
      <w:r w:rsidRPr="003440D7">
        <w:rPr>
          <w:rFonts w:hint="eastAsia"/>
          <w:b/>
          <w:i/>
          <w:sz w:val="22"/>
          <w:lang w:val="en-GB" w:eastAsia="zh-CN"/>
        </w:rPr>
        <w:t>:</w:t>
      </w:r>
      <w:r w:rsidRPr="003440D7">
        <w:rPr>
          <w:rFonts w:hint="eastAsia"/>
          <w:i/>
          <w:sz w:val="22"/>
          <w:lang w:val="en-GB" w:eastAsia="zh-CN"/>
        </w:rPr>
        <w:t xml:space="preserve"> For the case of CDM2, the CSI-RS resource port indexing can reuse R13</w:t>
      </w:r>
      <w:r w:rsidR="00BE10A8">
        <w:rPr>
          <w:i/>
          <w:sz w:val="22"/>
          <w:lang w:val="en-GB" w:eastAsia="zh-CN"/>
        </w:rPr>
        <w:t xml:space="preserve"> methodology</w:t>
      </w:r>
      <w:r w:rsidRPr="003440D7">
        <w:rPr>
          <w:rFonts w:hint="eastAsia"/>
          <w:i/>
          <w:sz w:val="22"/>
          <w:lang w:val="en-GB" w:eastAsia="zh-CN"/>
        </w:rPr>
        <w:t>, to keep the antenna polarization align</w:t>
      </w:r>
      <w:r w:rsidR="00BE10A8">
        <w:rPr>
          <w:i/>
          <w:sz w:val="22"/>
          <w:lang w:val="en-GB" w:eastAsia="zh-CN"/>
        </w:rPr>
        <w:t>ing</w:t>
      </w:r>
      <w:r w:rsidRPr="003440D7">
        <w:rPr>
          <w:rFonts w:hint="eastAsia"/>
          <w:i/>
          <w:sz w:val="22"/>
          <w:lang w:val="en-GB" w:eastAsia="zh-CN"/>
        </w:rPr>
        <w:t xml:space="preserve"> with legacy CSI-RS definition for </w:t>
      </w:r>
      <w:r w:rsidR="00BE10A8">
        <w:rPr>
          <w:i/>
          <w:sz w:val="22"/>
          <w:lang w:val="en-GB" w:eastAsia="zh-CN"/>
        </w:rPr>
        <w:t xml:space="preserve">the </w:t>
      </w:r>
      <w:r w:rsidRPr="003440D7">
        <w:rPr>
          <w:rFonts w:hint="eastAsia"/>
          <w:i/>
          <w:sz w:val="22"/>
          <w:lang w:val="en-GB" w:eastAsia="zh-CN"/>
        </w:rPr>
        <w:t>number of ports {2, 4, 8, 12, 16}.</w:t>
      </w:r>
    </w:p>
    <w:p w:rsidR="00BB3599" w:rsidRPr="00BB3599" w:rsidRDefault="00BB3599" w:rsidP="00BB3599">
      <w:pPr>
        <w:spacing w:after="0"/>
        <w:jc w:val="both"/>
        <w:rPr>
          <w:sz w:val="22"/>
          <w:lang w:val="en-GB" w:eastAsia="zh-CN"/>
        </w:rPr>
      </w:pP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 xml:space="preserve">For the case of CDM4, </w:t>
      </w:r>
      <w:r w:rsidR="00BD31FC">
        <w:rPr>
          <w:rFonts w:hint="eastAsia"/>
          <w:sz w:val="22"/>
          <w:lang w:val="en-GB" w:eastAsia="zh-CN"/>
        </w:rPr>
        <w:t xml:space="preserve">the CSI-RS port indexing used for each component resources </w:t>
      </w:r>
      <w:r w:rsidR="003440D7">
        <w:rPr>
          <w:rFonts w:hint="eastAsia"/>
          <w:sz w:val="22"/>
          <w:lang w:val="en-GB" w:eastAsia="zh-CN"/>
        </w:rPr>
        <w:t>need jointly considering OCC sequence design and resource mapping, some examples can be found in the following</w:t>
      </w:r>
      <w:r w:rsidR="00BD31FC">
        <w:rPr>
          <w:rFonts w:hint="eastAsia"/>
          <w:sz w:val="22"/>
          <w:lang w:val="en-GB" w:eastAsia="zh-CN"/>
        </w:rPr>
        <w:t>:</w:t>
      </w:r>
    </w:p>
    <w:p w:rsidR="00BE10A8" w:rsidRDefault="00BE10A8" w:rsidP="00BB3599">
      <w:pPr>
        <w:spacing w:after="0"/>
        <w:jc w:val="both"/>
        <w:rPr>
          <w:sz w:val="22"/>
          <w:lang w:val="en-GB" w:eastAsia="zh-CN"/>
        </w:rPr>
      </w:pPr>
    </w:p>
    <w:p w:rsidR="00BD31FC" w:rsidRPr="00F717DA" w:rsidRDefault="00BD31FC" w:rsidP="00C82482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For 20 ports</w:t>
      </w:r>
      <w:r w:rsidR="005349FC">
        <w:rPr>
          <w:rFonts w:ascii="Times New Roman" w:eastAsiaTheme="minorEastAsia" w:hAnsi="Times New Roman" w:cs="Times New Roman" w:hint="eastAsia"/>
          <w:lang w:val="en-GB" w:eastAsia="zh-CN"/>
        </w:rPr>
        <w:t xml:space="preserve"> (N,K)=(4,5)</w:t>
      </w:r>
    </w:p>
    <w:p w:rsidR="00BD31FC" w:rsidRPr="00F717DA" w:rsidRDefault="00BD31FC" w:rsidP="00C82482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15/16/17/18 in resource#1;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BD31FC" w:rsidRPr="00F717DA" w:rsidRDefault="00BD31FC" w:rsidP="00C82482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19/20/2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5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6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 xml:space="preserve"> (</w:t>
      </w:r>
      <w:r w:rsidR="0079675E">
        <w:rPr>
          <w:rFonts w:ascii="Times New Roman" w:eastAsiaTheme="minorEastAsia" w:hAnsi="Times New Roman" w:cs="Times New Roman"/>
          <w:lang w:val="en-GB" w:eastAsia="zh-CN"/>
        </w:rPr>
        <w:t>polarization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 xml:space="preserve"> 1+2)</w:t>
      </w:r>
    </w:p>
    <w:p w:rsidR="00BD31FC" w:rsidRPr="00F717DA" w:rsidRDefault="00BD31FC" w:rsidP="00C82482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7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8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9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30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 in resource#3;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BD31FC" w:rsidRPr="00F717DA" w:rsidRDefault="00BD31FC" w:rsidP="00C82482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1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2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 w:rsidR="00752E15" w:rsidRPr="00F717DA">
        <w:rPr>
          <w:rFonts w:ascii="Times New Roman" w:eastAsiaTheme="minorEastAsia" w:hAnsi="Times New Roman" w:cs="Times New Roman"/>
          <w:lang w:val="en-GB" w:eastAsia="zh-CN"/>
        </w:rPr>
        <w:t>3/24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 in resource#4;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 xml:space="preserve"> (</w:t>
      </w:r>
      <w:r w:rsidR="000B586F">
        <w:rPr>
          <w:rFonts w:ascii="Times New Roman" w:eastAsiaTheme="minorEastAsia" w:hAnsi="Times New Roman" w:cs="Times New Roman" w:hint="eastAsia"/>
          <w:lang w:val="en-GB" w:eastAsia="zh-CN"/>
        </w:rPr>
        <w:t>polarization 1</w:t>
      </w:r>
      <w:r w:rsidR="0079675E">
        <w:rPr>
          <w:rFonts w:ascii="Times New Roman" w:eastAsiaTheme="minorEastAsia" w:hAnsi="Times New Roman" w:cs="Times New Roman" w:hint="eastAsia"/>
          <w:lang w:val="en-GB" w:eastAsia="zh-CN"/>
        </w:rPr>
        <w:t>)</w:t>
      </w:r>
    </w:p>
    <w:p w:rsidR="00BD31FC" w:rsidRPr="00F717DA" w:rsidRDefault="00BD31FC" w:rsidP="00C82482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31/32/33/34 in resource#5.</w:t>
      </w:r>
      <w:r w:rsidR="000B586F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5349FC" w:rsidRPr="005349FC" w:rsidRDefault="005349FC" w:rsidP="00F717DA">
      <w:pPr>
        <w:spacing w:after="0"/>
        <w:jc w:val="both"/>
        <w:rPr>
          <w:lang w:val="en-GB" w:eastAsia="zh-CN"/>
        </w:rPr>
      </w:pPr>
    </w:p>
    <w:p w:rsidR="005349FC" w:rsidRPr="00F717DA" w:rsidRDefault="005349FC" w:rsidP="005349FC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For 24 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(N,K)=(4,6)</w:t>
      </w:r>
    </w:p>
    <w:p w:rsidR="005349FC" w:rsidRPr="00F717DA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15/16/17/18 in resource#1;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</w:t>
      </w:r>
      <w:r w:rsidR="00356AA3">
        <w:rPr>
          <w:rFonts w:ascii="Times New Roman" w:eastAsiaTheme="minorEastAsia" w:hAnsi="Times New Roman" w:cs="Times New Roman"/>
          <w:lang w:val="en-GB" w:eastAsia="zh-CN"/>
        </w:rPr>
        <w:t>polarization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1)</w:t>
      </w:r>
    </w:p>
    <w:p w:rsidR="005349FC" w:rsidRPr="00F717DA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19/20/2</w:t>
      </w:r>
      <w:r>
        <w:rPr>
          <w:rFonts w:ascii="Times New Roman" w:eastAsiaTheme="minorEastAsia" w:hAnsi="Times New Roman" w:cs="Times New Roman" w:hint="eastAsia"/>
          <w:lang w:val="en-GB" w:eastAsia="zh-CN"/>
        </w:rPr>
        <w:t>7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/2</w:t>
      </w:r>
      <w:r>
        <w:rPr>
          <w:rFonts w:ascii="Times New Roman" w:eastAsiaTheme="minorEastAsia" w:hAnsi="Times New Roman" w:cs="Times New Roman" w:hint="eastAsia"/>
          <w:lang w:val="en-GB" w:eastAsia="zh-CN"/>
        </w:rPr>
        <w:t>8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5349FC" w:rsidRPr="00F717DA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2</w:t>
      </w:r>
      <w:r>
        <w:rPr>
          <w:rFonts w:ascii="Times New Roman" w:eastAsiaTheme="minorEastAsia" w:hAnsi="Times New Roman" w:cs="Times New Roman" w:hint="eastAsia"/>
          <w:lang w:val="en-GB" w:eastAsia="zh-CN"/>
        </w:rPr>
        <w:t>9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30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31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 in resource#3;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5349FC" w:rsidRPr="00F717DA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>Ports 21/22/23/24 in resource#4;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5349FC" w:rsidRPr="00F717DA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F717DA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25</w:t>
      </w:r>
      <w:r w:rsidRPr="005349FC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26</w:t>
      </w:r>
      <w:r w:rsidRPr="00F717DA">
        <w:rPr>
          <w:rFonts w:ascii="Times New Roman" w:eastAsiaTheme="minorEastAsia" w:hAnsi="Times New Roman" w:cs="Times New Roman"/>
          <w:lang w:val="en-GB" w:eastAsia="zh-CN"/>
        </w:rPr>
        <w:t>/33/34 in resource#5</w:t>
      </w:r>
      <w:r>
        <w:rPr>
          <w:rFonts w:ascii="Times New Roman" w:eastAsiaTheme="minorEastAsia" w:hAnsi="Times New Roman" w:cs="Times New Roman" w:hint="eastAsia"/>
          <w:lang w:val="en-GB" w:eastAsia="zh-CN"/>
        </w:rPr>
        <w:t>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5349FC" w:rsidRPr="006732CB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Ports 3</w:t>
      </w:r>
      <w:r>
        <w:rPr>
          <w:rFonts w:ascii="Times New Roman" w:eastAsiaTheme="minorEastAsia" w:hAnsi="Times New Roman" w:cs="Times New Roman" w:hint="eastAsia"/>
          <w:lang w:val="en-GB" w:eastAsia="zh-CN"/>
        </w:rPr>
        <w:t>5</w:t>
      </w:r>
      <w:r>
        <w:rPr>
          <w:rFonts w:ascii="Times New Roman" w:eastAsiaTheme="minorEastAsia" w:hAnsi="Times New Roman" w:cs="Times New Roman"/>
          <w:lang w:val="en-GB" w:eastAsia="zh-CN"/>
        </w:rPr>
        <w:t>/3</w:t>
      </w:r>
      <w:r>
        <w:rPr>
          <w:rFonts w:ascii="Times New Roman" w:eastAsiaTheme="minorEastAsia" w:hAnsi="Times New Roman" w:cs="Times New Roman" w:hint="eastAsia"/>
          <w:lang w:val="en-GB" w:eastAsia="zh-CN"/>
        </w:rPr>
        <w:t>6</w:t>
      </w:r>
      <w:r>
        <w:rPr>
          <w:rFonts w:ascii="Times New Roman" w:eastAsiaTheme="minorEastAsia" w:hAnsi="Times New Roman" w:cs="Times New Roman"/>
          <w:lang w:val="en-GB" w:eastAsia="zh-CN"/>
        </w:rPr>
        <w:t>/3</w:t>
      </w:r>
      <w:r>
        <w:rPr>
          <w:rFonts w:ascii="Times New Roman" w:eastAsiaTheme="minorEastAsia" w:hAnsi="Times New Roman" w:cs="Times New Roman" w:hint="eastAsia"/>
          <w:lang w:val="en-GB" w:eastAsia="zh-CN"/>
        </w:rPr>
        <w:t>7</w:t>
      </w:r>
      <w:r>
        <w:rPr>
          <w:rFonts w:ascii="Times New Roman" w:eastAsiaTheme="minorEastAsia" w:hAnsi="Times New Roman" w:cs="Times New Roman"/>
          <w:lang w:val="en-GB" w:eastAsia="zh-CN"/>
        </w:rPr>
        <w:t>/3</w:t>
      </w:r>
      <w:r>
        <w:rPr>
          <w:rFonts w:ascii="Times New Roman" w:eastAsiaTheme="minorEastAsia" w:hAnsi="Times New Roman" w:cs="Times New Roman" w:hint="eastAsia"/>
          <w:lang w:val="en-GB" w:eastAsia="zh-CN"/>
        </w:rPr>
        <w:t>8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in resource#</w:t>
      </w:r>
      <w:r>
        <w:rPr>
          <w:rFonts w:ascii="Times New Roman" w:eastAsiaTheme="minorEastAsia" w:hAnsi="Times New Roman" w:cs="Times New Roman" w:hint="eastAsia"/>
          <w:lang w:val="en-GB" w:eastAsia="zh-CN"/>
        </w:rPr>
        <w:t>6.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5349FC" w:rsidRPr="006732CB" w:rsidRDefault="005349FC" w:rsidP="005349FC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For 24 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(N,K)=(8,3)</w:t>
      </w:r>
    </w:p>
    <w:p w:rsidR="005349FC" w:rsidRPr="006732CB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Ports 15/16/17/18</w:t>
      </w:r>
      <w:r w:rsidR="00DD4AD7">
        <w:rPr>
          <w:rFonts w:ascii="Times New Roman" w:eastAsiaTheme="minorEastAsia" w:hAnsi="Times New Roman" w:cs="Times New Roman" w:hint="eastAsia"/>
          <w:lang w:val="en-GB" w:eastAsia="zh-CN"/>
        </w:rPr>
        <w:t>/19/20/21/22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resource#1;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5349FC" w:rsidRPr="006732CB" w:rsidRDefault="005349FC" w:rsidP="005349FC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="00DD4AD7">
        <w:rPr>
          <w:rFonts w:ascii="Times New Roman" w:eastAsiaTheme="minorEastAsia" w:hAnsi="Times New Roman" w:cs="Times New Roman" w:hint="eastAsia"/>
          <w:lang w:val="en-GB" w:eastAsia="zh-CN"/>
        </w:rPr>
        <w:t>25/26/31/32/</w:t>
      </w:r>
      <w:r w:rsidR="00F717DA">
        <w:rPr>
          <w:rFonts w:ascii="Times New Roman" w:eastAsiaTheme="minorEastAsia" w:hAnsi="Times New Roman" w:cs="Times New Roman" w:hint="eastAsia"/>
          <w:lang w:val="en-GB" w:eastAsia="zh-CN"/>
        </w:rPr>
        <w:t>29/30/35/36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5349FC" w:rsidRPr="00F717DA" w:rsidRDefault="00F717DA" w:rsidP="00DD4AD7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23</w:t>
      </w:r>
      <w:r w:rsidR="005349FC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24</w:t>
      </w:r>
      <w:r w:rsidR="005349FC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34/34/27/28/37/38</w:t>
      </w:r>
      <w:r w:rsidR="005349FC"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resource#3</w:t>
      </w:r>
      <w:r w:rsidR="005349FC" w:rsidRPr="00F717DA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F717DA" w:rsidRDefault="00F717DA" w:rsidP="00F717DA">
      <w:pPr>
        <w:spacing w:after="0"/>
        <w:jc w:val="both"/>
        <w:rPr>
          <w:lang w:val="en-GB" w:eastAsia="zh-CN"/>
        </w:rPr>
      </w:pPr>
    </w:p>
    <w:p w:rsidR="00F717DA" w:rsidRPr="006732CB" w:rsidRDefault="00F717DA" w:rsidP="00F717D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For 2</w:t>
      </w:r>
      <w:r>
        <w:rPr>
          <w:rFonts w:ascii="Times New Roman" w:eastAsiaTheme="minorEastAsia" w:hAnsi="Times New Roman" w:cs="Times New Roman" w:hint="eastAsia"/>
          <w:lang w:val="en-GB" w:eastAsia="zh-CN"/>
        </w:rPr>
        <w:t>8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(N,K)=(4,7)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Ports 15/16/17/18 in resource#1;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Ports 19/20/2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9</w:t>
      </w:r>
      <w:r w:rsidR="00356AA3">
        <w:rPr>
          <w:rFonts w:ascii="Times New Roman" w:eastAsiaTheme="minorEastAsia" w:hAnsi="Times New Roman" w:cs="Times New Roman"/>
          <w:lang w:val="en-GB" w:eastAsia="zh-CN"/>
        </w:rPr>
        <w:t>/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30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31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33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4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resource#3;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Ports 21/22/23/24 in resource#4;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25</w:t>
      </w:r>
      <w:r w:rsidRPr="005349FC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26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35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>/3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6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resource#5</w:t>
      </w:r>
      <w:r>
        <w:rPr>
          <w:rFonts w:ascii="Times New Roman" w:eastAsiaTheme="minorEastAsia" w:hAnsi="Times New Roman" w:cs="Times New Roman" w:hint="eastAsia"/>
          <w:lang w:val="en-GB" w:eastAsia="zh-CN"/>
        </w:rPr>
        <w:t>;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356AA3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Ports 3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7</w:t>
      </w:r>
      <w:r>
        <w:rPr>
          <w:rFonts w:ascii="Times New Roman" w:eastAsiaTheme="minorEastAsia" w:hAnsi="Times New Roman" w:cs="Times New Roman"/>
          <w:lang w:val="en-GB" w:eastAsia="zh-CN"/>
        </w:rPr>
        <w:t>/3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8</w:t>
      </w:r>
      <w:r>
        <w:rPr>
          <w:rFonts w:ascii="Times New Roman" w:eastAsiaTheme="minorEastAsia" w:hAnsi="Times New Roman" w:cs="Times New Roman"/>
          <w:lang w:val="en-GB" w:eastAsia="zh-CN"/>
        </w:rPr>
        <w:t>/3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9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40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in resource#</w:t>
      </w:r>
      <w:r>
        <w:rPr>
          <w:rFonts w:ascii="Times New Roman" w:eastAsiaTheme="minorEastAsia" w:hAnsi="Times New Roman" w:cs="Times New Roman" w:hint="eastAsia"/>
          <w:lang w:val="en-GB" w:eastAsia="zh-CN"/>
        </w:rPr>
        <w:t>6</w:t>
      </w:r>
      <w:r w:rsidR="00356AA3">
        <w:rPr>
          <w:rFonts w:ascii="Times New Roman" w:eastAsiaTheme="minorEastAsia" w:hAnsi="Times New Roman" w:cs="Times New Roman" w:hint="eastAsia"/>
          <w:lang w:val="en-GB" w:eastAsia="zh-CN"/>
        </w:rPr>
        <w:t>; (polarization 2)</w:t>
      </w:r>
    </w:p>
    <w:p w:rsidR="00F717DA" w:rsidRPr="006732CB" w:rsidRDefault="00356AA3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Ports 27/28/41/42 in resource#7</w:t>
      </w:r>
      <w:r w:rsidR="00F717DA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F717DA" w:rsidRDefault="00F717DA" w:rsidP="00F717DA">
      <w:pPr>
        <w:spacing w:after="0"/>
        <w:jc w:val="both"/>
        <w:rPr>
          <w:lang w:val="en-GB" w:eastAsia="zh-CN"/>
        </w:rPr>
      </w:pPr>
    </w:p>
    <w:p w:rsidR="00F717DA" w:rsidRPr="003440D7" w:rsidRDefault="00F717DA" w:rsidP="00F717D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10484D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ports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(N,K)=(4,8)</w:t>
      </w:r>
    </w:p>
    <w:p w:rsidR="00F717DA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>Ports 15/16/17/18 in resource#1;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F717DA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>Ports 19/20/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31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F717DA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33/34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35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36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resource#3;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F717DA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>Ports 21/22/23/24 in resource#4;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F717DA" w:rsidRPr="003440D7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25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26</w:t>
      </w:r>
      <w:r w:rsidR="004340A0" w:rsidRPr="003440D7">
        <w:rPr>
          <w:rFonts w:ascii="Times New Roman" w:eastAsiaTheme="minorEastAsia" w:hAnsi="Times New Roman" w:cs="Times New Roman"/>
          <w:lang w:val="en-GB" w:eastAsia="zh-CN"/>
        </w:rPr>
        <w:t>/3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7</w:t>
      </w:r>
      <w:r w:rsidR="004340A0" w:rsidRPr="003440D7">
        <w:rPr>
          <w:rFonts w:ascii="Times New Roman" w:eastAsiaTheme="minorEastAsia" w:hAnsi="Times New Roman" w:cs="Times New Roman"/>
          <w:lang w:val="en-GB" w:eastAsia="zh-CN"/>
        </w:rPr>
        <w:t>/3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8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resource#5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;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1+2)</w:t>
      </w:r>
    </w:p>
    <w:p w:rsidR="004340A0" w:rsidRPr="003440D7" w:rsidRDefault="00F717DA" w:rsidP="004340A0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>Ports 3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9</w:t>
      </w:r>
      <w:r w:rsidR="004340A0"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40</w:t>
      </w:r>
      <w:r w:rsidR="004340A0"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41</w:t>
      </w:r>
      <w:r w:rsidR="004340A0"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42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6</w:t>
      </w:r>
      <w:r w:rsidR="004340A0" w:rsidRPr="003440D7">
        <w:rPr>
          <w:rFonts w:ascii="Times New Roman" w:eastAsiaTheme="minorEastAsia" w:hAnsi="Times New Roman" w:cs="Times New Roman" w:hint="eastAsia"/>
          <w:lang w:val="en-GB" w:eastAsia="zh-CN"/>
        </w:rPr>
        <w:t>; (polarization 2)</w:t>
      </w:r>
    </w:p>
    <w:p w:rsidR="004340A0" w:rsidRPr="003440D7" w:rsidRDefault="004340A0" w:rsidP="004340A0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27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28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29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/3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0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7; (polarization 1)</w:t>
      </w:r>
    </w:p>
    <w:p w:rsidR="00F717DA" w:rsidRPr="003440D7" w:rsidRDefault="004340A0" w:rsidP="004340A0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43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44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45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>/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46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in resource#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8</w:t>
      </w:r>
      <w:r w:rsidR="00F717DA" w:rsidRPr="003440D7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2)</w:t>
      </w:r>
    </w:p>
    <w:p w:rsidR="00F717DA" w:rsidRPr="003440D7" w:rsidRDefault="00F717DA" w:rsidP="00F717D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Pr="003440D7">
        <w:rPr>
          <w:rFonts w:ascii="Times New Roman" w:eastAsiaTheme="minorEastAsia" w:hAnsi="Times New Roman" w:cs="Times New Roman"/>
          <w:lang w:val="en-GB" w:eastAsia="zh-CN"/>
        </w:rPr>
        <w:t xml:space="preserve"> ports </w:t>
      </w:r>
      <w:r w:rsidRPr="003440D7">
        <w:rPr>
          <w:rFonts w:ascii="Times New Roman" w:eastAsiaTheme="minorEastAsia" w:hAnsi="Times New Roman" w:cs="Times New Roman" w:hint="eastAsia"/>
          <w:lang w:val="en-GB" w:eastAsia="zh-CN"/>
        </w:rPr>
        <w:t>(N,K)=(8,4)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>Ports 15/16/17/18</w:t>
      </w:r>
      <w:r w:rsidR="000B57AB">
        <w:rPr>
          <w:rFonts w:ascii="Times New Roman" w:eastAsiaTheme="minorEastAsia" w:hAnsi="Times New Roman" w:cs="Times New Roman" w:hint="eastAsia"/>
          <w:lang w:val="en-GB" w:eastAsia="zh-CN"/>
        </w:rPr>
        <w:t>/</w:t>
      </w:r>
      <w:r w:rsidR="000B57AB" w:rsidRPr="006732CB">
        <w:rPr>
          <w:rFonts w:ascii="Times New Roman" w:eastAsiaTheme="minorEastAsia" w:hAnsi="Times New Roman" w:cs="Times New Roman"/>
          <w:lang w:val="en-GB" w:eastAsia="zh-CN"/>
        </w:rPr>
        <w:t>1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9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20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21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22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resource#1;</w:t>
      </w:r>
      <w:r w:rsidR="00C87C4B">
        <w:rPr>
          <w:rFonts w:ascii="Times New Roman" w:eastAsiaTheme="minorEastAsia" w:hAnsi="Times New Roman" w:cs="Times New Roman" w:hint="eastAsia"/>
          <w:lang w:val="en-GB" w:eastAsia="zh-CN"/>
        </w:rPr>
        <w:t xml:space="preserve"> (polarization 1)</w:t>
      </w:r>
    </w:p>
    <w:p w:rsidR="00F717DA" w:rsidRPr="006732CB" w:rsidRDefault="00F717DA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31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32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33</w:t>
      </w:r>
      <w:r w:rsidR="00EA1C05">
        <w:rPr>
          <w:rFonts w:ascii="Times New Roman" w:eastAsiaTheme="minorEastAsia" w:hAnsi="Times New Roman" w:cs="Times New Roman"/>
          <w:lang w:val="en-GB" w:eastAsia="zh-CN"/>
        </w:rPr>
        <w:t>/</w:t>
      </w:r>
      <w:r w:rsidR="00EA1C05">
        <w:rPr>
          <w:rFonts w:ascii="Times New Roman" w:eastAsiaTheme="minorEastAsia" w:hAnsi="Times New Roman" w:cs="Times New Roman" w:hint="eastAsia"/>
          <w:lang w:val="en-GB" w:eastAsia="zh-CN"/>
        </w:rPr>
        <w:t>34</w:t>
      </w:r>
      <w:r w:rsidR="000B57AB">
        <w:rPr>
          <w:rFonts w:ascii="Times New Roman" w:eastAsiaTheme="minorEastAsia" w:hAnsi="Times New Roman" w:cs="Times New Roman" w:hint="eastAsia"/>
          <w:lang w:val="en-GB" w:eastAsia="zh-CN"/>
        </w:rPr>
        <w:t>/</w:t>
      </w:r>
      <w:r w:rsidR="00EA4F18">
        <w:rPr>
          <w:rFonts w:ascii="Times New Roman" w:eastAsiaTheme="minorEastAsia" w:hAnsi="Times New Roman" w:cs="Times New Roman" w:hint="eastAsia"/>
          <w:lang w:val="en-GB" w:eastAsia="zh-CN"/>
        </w:rPr>
        <w:t>3</w:t>
      </w:r>
      <w:r w:rsidR="00EA4F18">
        <w:rPr>
          <w:rFonts w:ascii="Times New Roman" w:eastAsiaTheme="minorEastAsia" w:hAnsi="Times New Roman" w:cs="Times New Roman"/>
          <w:lang w:val="en-GB" w:eastAsia="zh-CN"/>
        </w:rPr>
        <w:t>5/</w:t>
      </w:r>
      <w:r w:rsidR="00EA4F18">
        <w:rPr>
          <w:rFonts w:ascii="Times New Roman" w:eastAsiaTheme="minorEastAsia" w:hAnsi="Times New Roman" w:cs="Times New Roman" w:hint="eastAsia"/>
          <w:lang w:val="en-GB" w:eastAsia="zh-CN"/>
        </w:rPr>
        <w:t>3</w:t>
      </w:r>
      <w:r w:rsidR="00EA4F18">
        <w:rPr>
          <w:rFonts w:ascii="Times New Roman" w:eastAsiaTheme="minorEastAsia" w:hAnsi="Times New Roman" w:cs="Times New Roman"/>
          <w:lang w:val="en-GB" w:eastAsia="zh-CN"/>
        </w:rPr>
        <w:t>6/</w:t>
      </w:r>
      <w:r w:rsidR="00EA4F18">
        <w:rPr>
          <w:rFonts w:ascii="Times New Roman" w:eastAsiaTheme="minorEastAsia" w:hAnsi="Times New Roman" w:cs="Times New Roman" w:hint="eastAsia"/>
          <w:lang w:val="en-GB" w:eastAsia="zh-CN"/>
        </w:rPr>
        <w:t>3</w:t>
      </w:r>
      <w:r w:rsidR="00EA4F18">
        <w:rPr>
          <w:rFonts w:ascii="Times New Roman" w:eastAsiaTheme="minorEastAsia" w:hAnsi="Times New Roman" w:cs="Times New Roman"/>
          <w:lang w:val="en-GB" w:eastAsia="zh-CN"/>
        </w:rPr>
        <w:t>7/</w:t>
      </w:r>
      <w:r w:rsidR="00EA4F18">
        <w:rPr>
          <w:rFonts w:ascii="Times New Roman" w:eastAsiaTheme="minorEastAsia" w:hAnsi="Times New Roman" w:cs="Times New Roman" w:hint="eastAsia"/>
          <w:lang w:val="en-GB" w:eastAsia="zh-CN"/>
        </w:rPr>
        <w:t>3</w:t>
      </w:r>
      <w:r w:rsidR="000B57AB" w:rsidRPr="006732CB">
        <w:rPr>
          <w:rFonts w:ascii="Times New Roman" w:eastAsiaTheme="minorEastAsia" w:hAnsi="Times New Roman" w:cs="Times New Roman"/>
          <w:lang w:val="en-GB" w:eastAsia="zh-CN"/>
        </w:rPr>
        <w:t>8</w:t>
      </w:r>
      <w:r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resource#2;</w:t>
      </w:r>
      <w:r w:rsidR="00C87C4B" w:rsidRPr="00C87C4B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C87C4B">
        <w:rPr>
          <w:rFonts w:ascii="Times New Roman" w:eastAsiaTheme="minorEastAsia" w:hAnsi="Times New Roman" w:cs="Times New Roman" w:hint="eastAsia"/>
          <w:lang w:val="en-GB" w:eastAsia="zh-CN"/>
        </w:rPr>
        <w:t>(polarization 2)</w:t>
      </w:r>
    </w:p>
    <w:p w:rsidR="00F717DA" w:rsidRPr="006732CB" w:rsidRDefault="00EA4F18" w:rsidP="00F717DA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23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24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25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26</w:t>
      </w:r>
      <w:r w:rsidR="000B57AB">
        <w:rPr>
          <w:rFonts w:ascii="Times New Roman" w:eastAsiaTheme="minorEastAsia" w:hAnsi="Times New Roman" w:cs="Times New Roman" w:hint="eastAsia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27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28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29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30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resource#3;</w:t>
      </w:r>
      <w:r w:rsidR="00C87C4B" w:rsidRPr="00C87C4B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C87C4B">
        <w:rPr>
          <w:rFonts w:ascii="Times New Roman" w:eastAsiaTheme="minorEastAsia" w:hAnsi="Times New Roman" w:cs="Times New Roman" w:hint="eastAsia"/>
          <w:lang w:val="en-GB" w:eastAsia="zh-CN"/>
        </w:rPr>
        <w:t>(polarization 1)</w:t>
      </w:r>
    </w:p>
    <w:p w:rsidR="00F717DA" w:rsidRPr="0079675E" w:rsidRDefault="00EA4F18" w:rsidP="0079675E">
      <w:pPr>
        <w:pStyle w:val="ListParagraph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Ports </w:t>
      </w:r>
      <w:r>
        <w:rPr>
          <w:rFonts w:ascii="Times New Roman" w:eastAsiaTheme="minorEastAsia" w:hAnsi="Times New Roman" w:cs="Times New Roman" w:hint="eastAsia"/>
          <w:lang w:val="en-GB" w:eastAsia="zh-CN"/>
        </w:rPr>
        <w:t>39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40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41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42</w:t>
      </w:r>
      <w:r w:rsidR="000B57AB">
        <w:rPr>
          <w:rFonts w:ascii="Times New Roman" w:eastAsiaTheme="minorEastAsia" w:hAnsi="Times New Roman" w:cs="Times New Roman" w:hint="eastAsia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43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44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45</w:t>
      </w:r>
      <w:r>
        <w:rPr>
          <w:rFonts w:ascii="Times New Roman" w:eastAsiaTheme="minorEastAsia" w:hAnsi="Times New Roman" w:cs="Times New Roman"/>
          <w:lang w:val="en-GB" w:eastAsia="zh-CN"/>
        </w:rPr>
        <w:t>/</w:t>
      </w:r>
      <w:r>
        <w:rPr>
          <w:rFonts w:ascii="Times New Roman" w:eastAsiaTheme="minorEastAsia" w:hAnsi="Times New Roman" w:cs="Times New Roman" w:hint="eastAsia"/>
          <w:lang w:val="en-GB" w:eastAsia="zh-CN"/>
        </w:rPr>
        <w:t>46</w:t>
      </w:r>
      <w:r w:rsidR="00F717DA" w:rsidRPr="006732CB">
        <w:rPr>
          <w:rFonts w:ascii="Times New Roman" w:eastAsiaTheme="minorEastAsia" w:hAnsi="Times New Roman" w:cs="Times New Roman"/>
          <w:lang w:val="en-GB" w:eastAsia="zh-CN"/>
        </w:rPr>
        <w:t xml:space="preserve"> in resource#4</w:t>
      </w:r>
      <w:r w:rsidR="00F717DA" w:rsidRPr="0079675E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="00C87C4B" w:rsidRPr="00C87C4B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C87C4B">
        <w:rPr>
          <w:rFonts w:ascii="Times New Roman" w:eastAsiaTheme="minorEastAsia" w:hAnsi="Times New Roman" w:cs="Times New Roman" w:hint="eastAsia"/>
          <w:lang w:val="en-GB" w:eastAsia="zh-CN"/>
        </w:rPr>
        <w:t>(polarization 2)</w:t>
      </w:r>
    </w:p>
    <w:p w:rsidR="00BB3599" w:rsidRDefault="00BB3599" w:rsidP="00BB3599">
      <w:pPr>
        <w:spacing w:after="0"/>
        <w:jc w:val="both"/>
        <w:rPr>
          <w:color w:val="FF0000"/>
          <w:sz w:val="22"/>
          <w:lang w:val="en-GB" w:eastAsia="zh-CN"/>
        </w:rPr>
      </w:pPr>
      <w:r>
        <w:rPr>
          <w:color w:val="FF0000"/>
          <w:sz w:val="22"/>
          <w:lang w:val="en-GB" w:eastAsia="zh-CN"/>
        </w:rPr>
        <w:t xml:space="preserve"> </w:t>
      </w:r>
    </w:p>
    <w:p w:rsidR="00FE534E" w:rsidRPr="00DA0D5A" w:rsidRDefault="00FE534E" w:rsidP="00FE534E">
      <w:pPr>
        <w:spacing w:after="0"/>
        <w:jc w:val="both"/>
        <w:rPr>
          <w:i/>
          <w:sz w:val="22"/>
          <w:lang w:val="en-GB" w:eastAsia="zh-CN"/>
        </w:rPr>
      </w:pPr>
      <w:r w:rsidRPr="00DA0D5A">
        <w:rPr>
          <w:rFonts w:hint="eastAsia"/>
          <w:b/>
          <w:i/>
          <w:sz w:val="22"/>
          <w:lang w:val="en-GB" w:eastAsia="zh-CN"/>
        </w:rPr>
        <w:t xml:space="preserve">Proposal </w:t>
      </w:r>
      <w:r>
        <w:rPr>
          <w:b/>
          <w:i/>
          <w:sz w:val="22"/>
          <w:lang w:val="en-GB" w:eastAsia="zh-CN"/>
        </w:rPr>
        <w:t>4</w:t>
      </w:r>
      <w:r w:rsidRPr="00DA0D5A">
        <w:rPr>
          <w:rFonts w:hint="eastAsia"/>
          <w:b/>
          <w:i/>
          <w:sz w:val="22"/>
          <w:lang w:val="en-GB" w:eastAsia="zh-CN"/>
        </w:rPr>
        <w:t>:</w:t>
      </w:r>
      <w:r w:rsidRPr="00DA0D5A">
        <w:rPr>
          <w:rFonts w:hint="eastAsia"/>
          <w:i/>
          <w:sz w:val="22"/>
          <w:lang w:val="en-GB" w:eastAsia="zh-CN"/>
        </w:rPr>
        <w:t xml:space="preserve"> For </w:t>
      </w:r>
      <w:r>
        <w:rPr>
          <w:i/>
          <w:sz w:val="22"/>
          <w:lang w:val="en-GB" w:eastAsia="zh-CN"/>
        </w:rPr>
        <w:t xml:space="preserve">the case of </w:t>
      </w:r>
      <w:r w:rsidRPr="00DA0D5A">
        <w:rPr>
          <w:rFonts w:hint="eastAsia"/>
          <w:i/>
          <w:sz w:val="22"/>
          <w:lang w:val="en-GB" w:eastAsia="zh-CN"/>
        </w:rPr>
        <w:t>CDM4 and</w:t>
      </w:r>
      <w:r>
        <w:rPr>
          <w:i/>
          <w:sz w:val="22"/>
          <w:lang w:val="en-GB" w:eastAsia="zh-CN"/>
        </w:rPr>
        <w:t>/or</w:t>
      </w:r>
      <w:r w:rsidRPr="00DA0D5A">
        <w:rPr>
          <w:rFonts w:hint="eastAsia"/>
          <w:i/>
          <w:sz w:val="22"/>
          <w:lang w:val="en-GB" w:eastAsia="zh-CN"/>
        </w:rPr>
        <w:t xml:space="preserve"> CDM8, </w:t>
      </w:r>
      <w:r>
        <w:rPr>
          <w:i/>
          <w:sz w:val="22"/>
          <w:lang w:val="en-GB" w:eastAsia="zh-CN"/>
        </w:rPr>
        <w:t>CSI-RS</w:t>
      </w:r>
      <w:r w:rsidRPr="00DA0D5A">
        <w:rPr>
          <w:rFonts w:hint="eastAsia"/>
          <w:i/>
          <w:sz w:val="22"/>
          <w:lang w:val="en-GB" w:eastAsia="zh-CN"/>
        </w:rPr>
        <w:t xml:space="preserve"> port indexing </w:t>
      </w:r>
      <w:r w:rsidRPr="00DA0D5A">
        <w:rPr>
          <w:i/>
          <w:sz w:val="22"/>
          <w:lang w:val="en-GB" w:eastAsia="zh-CN"/>
        </w:rPr>
        <w:t>should</w:t>
      </w:r>
      <w:r w:rsidRPr="00DA0D5A">
        <w:rPr>
          <w:rFonts w:hint="eastAsia"/>
          <w:i/>
          <w:sz w:val="22"/>
          <w:lang w:val="en-GB" w:eastAsia="zh-CN"/>
        </w:rPr>
        <w:t xml:space="preserve"> be carefully designed considering backward compatibility and </w:t>
      </w:r>
      <w:r>
        <w:rPr>
          <w:i/>
          <w:sz w:val="22"/>
          <w:lang w:val="en-GB" w:eastAsia="zh-CN"/>
        </w:rPr>
        <w:t>improve CSI-RS reuse</w:t>
      </w:r>
      <w:r w:rsidRPr="00DA0D5A">
        <w:rPr>
          <w:rFonts w:hint="eastAsia"/>
          <w:i/>
          <w:sz w:val="22"/>
          <w:lang w:val="en-GB" w:eastAsia="zh-CN"/>
        </w:rPr>
        <w:t xml:space="preserve">. The detailed design </w:t>
      </w:r>
      <w:r>
        <w:rPr>
          <w:i/>
          <w:sz w:val="22"/>
          <w:lang w:val="en-GB" w:eastAsia="zh-CN"/>
        </w:rPr>
        <w:t>is</w:t>
      </w:r>
      <w:r w:rsidRPr="00DA0D5A">
        <w:rPr>
          <w:rFonts w:hint="eastAsia"/>
          <w:i/>
          <w:sz w:val="22"/>
          <w:lang w:val="en-GB" w:eastAsia="zh-CN"/>
        </w:rPr>
        <w:t xml:space="preserve"> FFS.</w:t>
      </w:r>
    </w:p>
    <w:p w:rsidR="00BB3599" w:rsidRDefault="00BB3599" w:rsidP="00BB3599">
      <w:pPr>
        <w:spacing w:after="0"/>
        <w:jc w:val="both"/>
        <w:rPr>
          <w:sz w:val="22"/>
          <w:lang w:val="en-GB" w:eastAsia="zh-CN"/>
        </w:rPr>
      </w:pPr>
    </w:p>
    <w:p w:rsidR="00BB3599" w:rsidRPr="002B378B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2B378B">
        <w:rPr>
          <w:rFonts w:cs="Arial"/>
          <w:lang w:eastAsia="zh-CN"/>
        </w:rPr>
        <w:t>Conclusions</w:t>
      </w:r>
    </w:p>
    <w:p w:rsidR="00BB3599" w:rsidRPr="006732CB" w:rsidRDefault="00BB3599" w:rsidP="00BB3599">
      <w:pPr>
        <w:jc w:val="both"/>
        <w:rPr>
          <w:i/>
          <w:sz w:val="22"/>
          <w:lang w:val="en-GB" w:eastAsia="zh-CN"/>
        </w:rPr>
      </w:pPr>
      <w:r w:rsidRPr="002B378B">
        <w:rPr>
          <w:color w:val="000000"/>
          <w:sz w:val="22"/>
          <w:szCs w:val="22"/>
          <w:lang w:val="en-GB" w:eastAsia="zh-CN"/>
        </w:rPr>
        <w:t>This contribution provides our understanding on CSI-RS design supporting up to 32 antenna ports</w:t>
      </w:r>
      <w:r>
        <w:rPr>
          <w:color w:val="000000"/>
          <w:sz w:val="22"/>
          <w:szCs w:val="22"/>
          <w:lang w:val="en-GB" w:eastAsia="zh-CN"/>
        </w:rPr>
        <w:t xml:space="preserve"> with following observations and proposals: </w:t>
      </w:r>
    </w:p>
    <w:p w:rsidR="00BE10A8" w:rsidRDefault="00BE10A8" w:rsidP="00BE10A8">
      <w:pPr>
        <w:jc w:val="both"/>
        <w:rPr>
          <w:i/>
          <w:sz w:val="22"/>
          <w:lang w:val="en-GB" w:eastAsia="zh-CN"/>
        </w:rPr>
      </w:pPr>
      <w:bookmarkStart w:id="1" w:name="_GoBack"/>
      <w:bookmarkEnd w:id="1"/>
      <w:r w:rsidRPr="002B378B">
        <w:rPr>
          <w:b/>
          <w:i/>
          <w:sz w:val="22"/>
          <w:lang w:val="en-GB" w:eastAsia="zh-CN"/>
        </w:rPr>
        <w:t xml:space="preserve">Proposal 1: </w:t>
      </w:r>
      <w:r w:rsidRPr="002B378B">
        <w:rPr>
          <w:i/>
          <w:sz w:val="22"/>
          <w:lang w:val="en-GB" w:eastAsia="zh-CN"/>
        </w:rPr>
        <w:t>New CSI-RS patterns supporting {20, 28} ports should be formed with existing 4 ports CSI-RS configurations</w:t>
      </w:r>
      <w:r>
        <w:rPr>
          <w:rFonts w:hint="eastAsia"/>
          <w:i/>
          <w:sz w:val="22"/>
          <w:lang w:val="en-GB" w:eastAsia="zh-CN"/>
        </w:rPr>
        <w:t xml:space="preserve">. </w:t>
      </w:r>
    </w:p>
    <w:p w:rsidR="00BE10A8" w:rsidRDefault="00BE10A8" w:rsidP="00BE10A8">
      <w:pPr>
        <w:jc w:val="both"/>
        <w:rPr>
          <w:i/>
          <w:sz w:val="22"/>
          <w:lang w:val="en-GB" w:eastAsia="zh-CN"/>
        </w:rPr>
      </w:pPr>
      <w:r w:rsidRPr="00BE10A8">
        <w:rPr>
          <w:b/>
          <w:i/>
          <w:sz w:val="22"/>
          <w:lang w:val="en-GB" w:eastAsia="zh-CN"/>
        </w:rPr>
        <w:t>Proposal 2</w:t>
      </w:r>
      <w:r>
        <w:rPr>
          <w:i/>
          <w:sz w:val="22"/>
          <w:lang w:val="en-GB" w:eastAsia="zh-CN"/>
        </w:rPr>
        <w:t xml:space="preserve">: </w:t>
      </w:r>
      <w:r>
        <w:rPr>
          <w:rFonts w:hint="eastAsia"/>
          <w:i/>
          <w:sz w:val="22"/>
          <w:lang w:val="en-GB" w:eastAsia="zh-CN"/>
        </w:rPr>
        <w:t>For CSI-RS pattern supporting {24, 32} ports</w:t>
      </w:r>
      <w:r>
        <w:rPr>
          <w:i/>
          <w:sz w:val="22"/>
          <w:lang w:val="en-GB" w:eastAsia="zh-CN"/>
        </w:rPr>
        <w:t xml:space="preserve"> can be formed with either 4 or 8 ports CSI-RS configurations which shall be further down selected by jointly considering further OCC design and backward </w:t>
      </w:r>
      <w:r>
        <w:rPr>
          <w:rFonts w:hint="eastAsia"/>
          <w:i/>
          <w:sz w:val="22"/>
          <w:lang w:val="en-GB" w:eastAsia="zh-CN"/>
        </w:rPr>
        <w:t>compatibility</w:t>
      </w:r>
      <w:r>
        <w:rPr>
          <w:i/>
          <w:sz w:val="22"/>
          <w:lang w:val="en-GB" w:eastAsia="zh-CN"/>
        </w:rPr>
        <w:t xml:space="preserve">. </w:t>
      </w:r>
    </w:p>
    <w:p w:rsidR="00BE10A8" w:rsidRDefault="00BE10A8" w:rsidP="00BE10A8">
      <w:pPr>
        <w:spacing w:after="0"/>
        <w:jc w:val="both"/>
        <w:rPr>
          <w:i/>
          <w:sz w:val="22"/>
          <w:lang w:val="en-GB" w:eastAsia="zh-CN"/>
        </w:rPr>
      </w:pPr>
      <w:r>
        <w:rPr>
          <w:rFonts w:hint="eastAsia"/>
          <w:b/>
          <w:i/>
          <w:sz w:val="22"/>
          <w:lang w:val="en-GB" w:eastAsia="zh-CN"/>
        </w:rPr>
        <w:t>Observation 1</w:t>
      </w:r>
      <w:r w:rsidRPr="002B378B">
        <w:rPr>
          <w:b/>
          <w:i/>
          <w:sz w:val="22"/>
          <w:lang w:val="en-GB" w:eastAsia="zh-CN"/>
        </w:rPr>
        <w:t>:</w:t>
      </w:r>
      <w:r w:rsidRPr="002B378B">
        <w:rPr>
          <w:i/>
          <w:sz w:val="22"/>
          <w:lang w:val="en-GB" w:eastAsia="zh-CN"/>
        </w:rPr>
        <w:t xml:space="preserve"> CSI-RS configuration aggregation </w:t>
      </w:r>
      <w:r>
        <w:rPr>
          <w:i/>
          <w:sz w:val="22"/>
          <w:lang w:val="en-GB" w:eastAsia="zh-CN"/>
        </w:rPr>
        <w:t>may be</w:t>
      </w:r>
      <w:r w:rsidRPr="002B378B">
        <w:rPr>
          <w:i/>
          <w:sz w:val="22"/>
          <w:lang w:val="en-GB" w:eastAsia="zh-CN"/>
        </w:rPr>
        <w:t xml:space="preserve"> applied cross subframes</w:t>
      </w:r>
      <w:r>
        <w:rPr>
          <w:rFonts w:hint="eastAsia"/>
          <w:i/>
          <w:sz w:val="22"/>
          <w:lang w:val="en-GB" w:eastAsia="zh-CN"/>
        </w:rPr>
        <w:t xml:space="preserve"> or PRBs</w:t>
      </w:r>
      <w:r>
        <w:rPr>
          <w:i/>
          <w:sz w:val="22"/>
          <w:lang w:val="en-GB" w:eastAsia="zh-CN"/>
        </w:rPr>
        <w:t>, for example</w:t>
      </w:r>
    </w:p>
    <w:p w:rsidR="00BE10A8" w:rsidRPr="00E30806" w:rsidRDefault="00BE10A8" w:rsidP="00BE10A8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adjacent PRBs in frequency domain</w:t>
      </w:r>
    </w:p>
    <w:p w:rsidR="00BE10A8" w:rsidRPr="00E30806" w:rsidRDefault="00BE10A8" w:rsidP="00BE10A8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adjacent subframes</w:t>
      </w:r>
    </w:p>
    <w:p w:rsidR="00BE10A8" w:rsidRPr="00E30806" w:rsidRDefault="00BE10A8" w:rsidP="00BE10A8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lang w:val="en-GB" w:eastAsia="zh-CN"/>
        </w:rPr>
      </w:pPr>
      <w:r w:rsidRPr="00E30806">
        <w:rPr>
          <w:rFonts w:ascii="Times New Roman" w:eastAsiaTheme="minorEastAsia" w:hAnsi="Times New Roman" w:cs="Times New Roman"/>
          <w:i/>
          <w:lang w:val="en-GB" w:eastAsia="zh-CN"/>
        </w:rPr>
        <w:t>Cross legacy CSI-RS scheduled subframes</w:t>
      </w:r>
    </w:p>
    <w:p w:rsidR="00BE10A8" w:rsidRPr="006E2871" w:rsidRDefault="00BE10A8" w:rsidP="00BE10A8">
      <w:pPr>
        <w:jc w:val="both"/>
        <w:rPr>
          <w:sz w:val="22"/>
          <w:lang w:val="en-GB" w:eastAsia="zh-CN"/>
        </w:rPr>
      </w:pPr>
      <w:r>
        <w:rPr>
          <w:rFonts w:hint="eastAsia"/>
          <w:b/>
          <w:i/>
          <w:sz w:val="22"/>
          <w:lang w:val="en-GB" w:eastAsia="zh-CN"/>
        </w:rPr>
        <w:t>Observation 2</w:t>
      </w:r>
      <w:r w:rsidRPr="002B378B">
        <w:rPr>
          <w:b/>
          <w:i/>
          <w:sz w:val="22"/>
          <w:lang w:val="en-GB" w:eastAsia="zh-CN"/>
        </w:rPr>
        <w:t>:</w:t>
      </w:r>
      <w:r w:rsidRPr="002B378B">
        <w:rPr>
          <w:i/>
          <w:sz w:val="22"/>
          <w:lang w:val="en-GB" w:eastAsia="zh-CN"/>
        </w:rPr>
        <w:t xml:space="preserve"> </w:t>
      </w:r>
      <w:r>
        <w:rPr>
          <w:rFonts w:hint="eastAsia"/>
          <w:i/>
          <w:sz w:val="22"/>
          <w:lang w:val="en-GB" w:eastAsia="zh-CN"/>
        </w:rPr>
        <w:t xml:space="preserve">If </w:t>
      </w:r>
      <w:r w:rsidRPr="002B378B">
        <w:rPr>
          <w:i/>
          <w:sz w:val="22"/>
          <w:lang w:val="en-GB" w:eastAsia="zh-CN"/>
        </w:rPr>
        <w:t xml:space="preserve">CSI-RS configuration aggregation can be applied cross </w:t>
      </w:r>
      <w:r>
        <w:rPr>
          <w:i/>
          <w:sz w:val="22"/>
          <w:lang w:val="en-GB" w:eastAsia="zh-CN"/>
        </w:rPr>
        <w:t>adjacent subframe</w:t>
      </w:r>
      <w:r>
        <w:rPr>
          <w:rFonts w:hint="eastAsia"/>
          <w:i/>
          <w:sz w:val="22"/>
          <w:lang w:val="en-GB" w:eastAsia="zh-CN"/>
        </w:rPr>
        <w:t xml:space="preserve">s, ZP-CSI configuration </w:t>
      </w:r>
      <w:r>
        <w:rPr>
          <w:i/>
          <w:sz w:val="22"/>
          <w:lang w:val="en-GB" w:eastAsia="zh-CN"/>
        </w:rPr>
        <w:t>can be used by legacy UE to rate match around CSI-RS REs</w:t>
      </w:r>
    </w:p>
    <w:p w:rsidR="00BE10A8" w:rsidRPr="00E30806" w:rsidRDefault="00BE10A8" w:rsidP="00BE10A8">
      <w:pPr>
        <w:spacing w:after="0"/>
        <w:jc w:val="both"/>
        <w:rPr>
          <w:i/>
          <w:sz w:val="22"/>
          <w:lang w:val="en-GB" w:eastAsia="zh-CN"/>
        </w:rPr>
      </w:pPr>
      <w:r w:rsidRPr="003440D7">
        <w:rPr>
          <w:rFonts w:hint="eastAsia"/>
          <w:b/>
          <w:i/>
          <w:sz w:val="22"/>
          <w:lang w:val="en-GB" w:eastAsia="zh-CN"/>
        </w:rPr>
        <w:t xml:space="preserve">Proposal </w:t>
      </w:r>
      <w:r>
        <w:rPr>
          <w:b/>
          <w:i/>
          <w:sz w:val="22"/>
          <w:lang w:val="en-GB" w:eastAsia="zh-CN"/>
        </w:rPr>
        <w:t>3</w:t>
      </w:r>
      <w:r w:rsidRPr="003440D7">
        <w:rPr>
          <w:rFonts w:hint="eastAsia"/>
          <w:b/>
          <w:i/>
          <w:sz w:val="22"/>
          <w:lang w:val="en-GB" w:eastAsia="zh-CN"/>
        </w:rPr>
        <w:t>:</w:t>
      </w:r>
      <w:r w:rsidRPr="003440D7">
        <w:rPr>
          <w:rFonts w:hint="eastAsia"/>
          <w:i/>
          <w:sz w:val="22"/>
          <w:lang w:val="en-GB" w:eastAsia="zh-CN"/>
        </w:rPr>
        <w:t xml:space="preserve"> For the case of CDM2, the CSI-RS resource port indexing can reuse R13</w:t>
      </w:r>
      <w:r>
        <w:rPr>
          <w:i/>
          <w:sz w:val="22"/>
          <w:lang w:val="en-GB" w:eastAsia="zh-CN"/>
        </w:rPr>
        <w:t xml:space="preserve"> methodology</w:t>
      </w:r>
      <w:r w:rsidRPr="003440D7">
        <w:rPr>
          <w:rFonts w:hint="eastAsia"/>
          <w:i/>
          <w:sz w:val="22"/>
          <w:lang w:val="en-GB" w:eastAsia="zh-CN"/>
        </w:rPr>
        <w:t>, to keep the antenna polarization align</w:t>
      </w:r>
      <w:r>
        <w:rPr>
          <w:i/>
          <w:sz w:val="22"/>
          <w:lang w:val="en-GB" w:eastAsia="zh-CN"/>
        </w:rPr>
        <w:t>ing</w:t>
      </w:r>
      <w:r w:rsidRPr="003440D7">
        <w:rPr>
          <w:rFonts w:hint="eastAsia"/>
          <w:i/>
          <w:sz w:val="22"/>
          <w:lang w:val="en-GB" w:eastAsia="zh-CN"/>
        </w:rPr>
        <w:t xml:space="preserve"> with legacy CSI-RS definition for </w:t>
      </w:r>
      <w:r>
        <w:rPr>
          <w:i/>
          <w:sz w:val="22"/>
          <w:lang w:val="en-GB" w:eastAsia="zh-CN"/>
        </w:rPr>
        <w:t xml:space="preserve">the </w:t>
      </w:r>
      <w:r w:rsidRPr="003440D7">
        <w:rPr>
          <w:rFonts w:hint="eastAsia"/>
          <w:i/>
          <w:sz w:val="22"/>
          <w:lang w:val="en-GB" w:eastAsia="zh-CN"/>
        </w:rPr>
        <w:t>number of ports {2, 4, 8, 12, 16}.</w:t>
      </w:r>
    </w:p>
    <w:p w:rsidR="00BE10A8" w:rsidRDefault="00BE10A8" w:rsidP="00A72E63">
      <w:pPr>
        <w:spacing w:after="0"/>
        <w:jc w:val="both"/>
        <w:rPr>
          <w:b/>
          <w:i/>
          <w:sz w:val="22"/>
          <w:lang w:val="en-GB" w:eastAsia="zh-CN"/>
        </w:rPr>
      </w:pPr>
    </w:p>
    <w:p w:rsidR="006824C4" w:rsidRPr="00DA0D5A" w:rsidRDefault="006824C4" w:rsidP="006824C4">
      <w:pPr>
        <w:spacing w:after="0"/>
        <w:jc w:val="both"/>
        <w:rPr>
          <w:i/>
          <w:sz w:val="22"/>
          <w:lang w:val="en-GB" w:eastAsia="zh-CN"/>
        </w:rPr>
      </w:pPr>
      <w:r w:rsidRPr="00DA0D5A">
        <w:rPr>
          <w:rFonts w:hint="eastAsia"/>
          <w:b/>
          <w:i/>
          <w:sz w:val="22"/>
          <w:lang w:val="en-GB" w:eastAsia="zh-CN"/>
        </w:rPr>
        <w:t xml:space="preserve">Proposal </w:t>
      </w:r>
      <w:r>
        <w:rPr>
          <w:b/>
          <w:i/>
          <w:sz w:val="22"/>
          <w:lang w:val="en-GB" w:eastAsia="zh-CN"/>
        </w:rPr>
        <w:t>4</w:t>
      </w:r>
      <w:r w:rsidRPr="00DA0D5A">
        <w:rPr>
          <w:rFonts w:hint="eastAsia"/>
          <w:b/>
          <w:i/>
          <w:sz w:val="22"/>
          <w:lang w:val="en-GB" w:eastAsia="zh-CN"/>
        </w:rPr>
        <w:t>:</w:t>
      </w:r>
      <w:r w:rsidRPr="00DA0D5A">
        <w:rPr>
          <w:rFonts w:hint="eastAsia"/>
          <w:i/>
          <w:sz w:val="22"/>
          <w:lang w:val="en-GB" w:eastAsia="zh-CN"/>
        </w:rPr>
        <w:t xml:space="preserve"> For </w:t>
      </w:r>
      <w:r w:rsidR="00FE534E">
        <w:rPr>
          <w:i/>
          <w:sz w:val="22"/>
          <w:lang w:val="en-GB" w:eastAsia="zh-CN"/>
        </w:rPr>
        <w:t xml:space="preserve">the case of </w:t>
      </w:r>
      <w:r w:rsidRPr="00DA0D5A">
        <w:rPr>
          <w:rFonts w:hint="eastAsia"/>
          <w:i/>
          <w:sz w:val="22"/>
          <w:lang w:val="en-GB" w:eastAsia="zh-CN"/>
        </w:rPr>
        <w:t>CDM4 and</w:t>
      </w:r>
      <w:r>
        <w:rPr>
          <w:i/>
          <w:sz w:val="22"/>
          <w:lang w:val="en-GB" w:eastAsia="zh-CN"/>
        </w:rPr>
        <w:t>/or</w:t>
      </w:r>
      <w:r w:rsidRPr="00DA0D5A">
        <w:rPr>
          <w:rFonts w:hint="eastAsia"/>
          <w:i/>
          <w:sz w:val="22"/>
          <w:lang w:val="en-GB" w:eastAsia="zh-CN"/>
        </w:rPr>
        <w:t xml:space="preserve"> CDM8, </w:t>
      </w:r>
      <w:r>
        <w:rPr>
          <w:i/>
          <w:sz w:val="22"/>
          <w:lang w:val="en-GB" w:eastAsia="zh-CN"/>
        </w:rPr>
        <w:t>CSI-RS</w:t>
      </w:r>
      <w:r w:rsidRPr="00DA0D5A">
        <w:rPr>
          <w:rFonts w:hint="eastAsia"/>
          <w:i/>
          <w:sz w:val="22"/>
          <w:lang w:val="en-GB" w:eastAsia="zh-CN"/>
        </w:rPr>
        <w:t xml:space="preserve"> port indexing </w:t>
      </w:r>
      <w:r w:rsidRPr="00DA0D5A">
        <w:rPr>
          <w:i/>
          <w:sz w:val="22"/>
          <w:lang w:val="en-GB" w:eastAsia="zh-CN"/>
        </w:rPr>
        <w:t>should</w:t>
      </w:r>
      <w:r w:rsidRPr="00DA0D5A">
        <w:rPr>
          <w:rFonts w:hint="eastAsia"/>
          <w:i/>
          <w:sz w:val="22"/>
          <w:lang w:val="en-GB" w:eastAsia="zh-CN"/>
        </w:rPr>
        <w:t xml:space="preserve"> be carefully designed considering backward compatibility and </w:t>
      </w:r>
      <w:r>
        <w:rPr>
          <w:i/>
          <w:sz w:val="22"/>
          <w:lang w:val="en-GB" w:eastAsia="zh-CN"/>
        </w:rPr>
        <w:t>improve CSI-RS reuse</w:t>
      </w:r>
      <w:r w:rsidRPr="00DA0D5A">
        <w:rPr>
          <w:rFonts w:hint="eastAsia"/>
          <w:i/>
          <w:sz w:val="22"/>
          <w:lang w:val="en-GB" w:eastAsia="zh-CN"/>
        </w:rPr>
        <w:t xml:space="preserve">. The detailed design </w:t>
      </w:r>
      <w:r>
        <w:rPr>
          <w:i/>
          <w:sz w:val="22"/>
          <w:lang w:val="en-GB" w:eastAsia="zh-CN"/>
        </w:rPr>
        <w:t>is</w:t>
      </w:r>
      <w:r w:rsidRPr="00DA0D5A">
        <w:rPr>
          <w:rFonts w:hint="eastAsia"/>
          <w:i/>
          <w:sz w:val="22"/>
          <w:lang w:val="en-GB" w:eastAsia="zh-CN"/>
        </w:rPr>
        <w:t xml:space="preserve"> FFS.</w:t>
      </w:r>
    </w:p>
    <w:p w:rsidR="00A72E63" w:rsidRPr="003440D7" w:rsidRDefault="00A72E63" w:rsidP="00BB3599">
      <w:pPr>
        <w:jc w:val="both"/>
        <w:rPr>
          <w:i/>
          <w:sz w:val="22"/>
          <w:lang w:val="en-GB" w:eastAsia="zh-CN"/>
        </w:rPr>
      </w:pPr>
    </w:p>
    <w:p w:rsidR="00BB3599" w:rsidRPr="002B378B" w:rsidRDefault="00BB3599" w:rsidP="00BB3599">
      <w:pPr>
        <w:pStyle w:val="Heading1"/>
        <w:rPr>
          <w:rFonts w:cs="Arial"/>
        </w:rPr>
      </w:pPr>
      <w:r w:rsidRPr="002B378B">
        <w:rPr>
          <w:rFonts w:cs="Arial"/>
        </w:rPr>
        <w:t>References</w:t>
      </w:r>
    </w:p>
    <w:p w:rsidR="00BB3599" w:rsidRPr="002B378B" w:rsidRDefault="00BB3599" w:rsidP="00BB3599">
      <w:pPr>
        <w:jc w:val="both"/>
        <w:rPr>
          <w:sz w:val="22"/>
          <w:lang w:val="en-GB" w:eastAsia="zh-CN"/>
        </w:rPr>
      </w:pPr>
      <w:r w:rsidRPr="002B378B">
        <w:rPr>
          <w:sz w:val="22"/>
          <w:lang w:val="en-GB" w:eastAsia="zh-CN"/>
        </w:rPr>
        <w:t>[1]</w:t>
      </w:r>
      <w:r w:rsidRPr="002B378B">
        <w:rPr>
          <w:sz w:val="22"/>
          <w:lang w:val="en-GB" w:eastAsia="zh-CN"/>
        </w:rPr>
        <w:tab/>
      </w:r>
      <w:r w:rsidRPr="002B378B">
        <w:rPr>
          <w:sz w:val="22"/>
          <w:lang w:val="en-GB" w:eastAsia="zh-CN"/>
        </w:rPr>
        <w:tab/>
        <w:t>RP-160623 New WID Proposal: Enhancements on Full-Dimension (FD) MIMO for LTE</w:t>
      </w:r>
    </w:p>
    <w:p w:rsidR="000D6521" w:rsidRPr="00BB3599" w:rsidRDefault="000D6521" w:rsidP="00BB3599"/>
    <w:sectPr w:rsidR="000D6521" w:rsidRPr="00BB3599" w:rsidSect="005375D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4C6C39" w15:done="0"/>
  <w15:commentEx w15:paraId="1DA3DBB2" w15:done="0"/>
  <w15:commentEx w15:paraId="16E4EDEC" w15:done="0"/>
  <w15:commentEx w15:paraId="37C0A7EA" w15:done="0"/>
  <w15:commentEx w15:paraId="57A36814" w15:paraIdParent="37C0A7EA" w15:done="0"/>
  <w15:commentEx w15:paraId="261D71F2" w15:done="0"/>
  <w15:commentEx w15:paraId="7D1403A9" w15:paraIdParent="261D71F2" w15:done="0"/>
  <w15:commentEx w15:paraId="3C75A932" w15:done="0"/>
  <w15:commentEx w15:paraId="440362D7" w15:paraIdParent="3C75A932" w15:done="0"/>
  <w15:commentEx w15:paraId="071CBB54" w15:done="0"/>
  <w15:commentEx w15:paraId="044B4617" w15:paraIdParent="071CBB54" w15:done="0"/>
  <w15:commentEx w15:paraId="16605F1C" w15:done="0"/>
  <w15:commentEx w15:paraId="12F73BB4" w15:paraIdParent="16605F1C" w15:done="0"/>
  <w15:commentEx w15:paraId="2FD493BB" w15:done="0"/>
  <w15:commentEx w15:paraId="7CD3C48F" w15:paraIdParent="2FD493BB" w15:done="0"/>
  <w15:commentEx w15:paraId="1AF6E284" w15:done="0"/>
  <w15:commentEx w15:paraId="2877E63E" w15:paraIdParent="1AF6E284" w15:done="0"/>
  <w15:commentEx w15:paraId="62788EAD" w15:done="0"/>
  <w15:commentEx w15:paraId="67BD300E" w15:paraIdParent="62788EAD" w15:done="0"/>
  <w15:commentEx w15:paraId="711BCFC9" w15:done="0"/>
  <w15:commentEx w15:paraId="4F510E57" w15:done="0"/>
  <w15:commentEx w15:paraId="06E9D9ED" w15:done="0"/>
  <w15:commentEx w15:paraId="768C3A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25" w:rsidRDefault="006F3C25">
      <w:r>
        <w:separator/>
      </w:r>
    </w:p>
  </w:endnote>
  <w:endnote w:type="continuationSeparator" w:id="0">
    <w:p w:rsidR="006F3C25" w:rsidRDefault="006F3C25">
      <w:r>
        <w:continuationSeparator/>
      </w:r>
    </w:p>
  </w:endnote>
  <w:endnote w:type="continuationNotice" w:id="1">
    <w:p w:rsidR="006F3C25" w:rsidRDefault="006F3C2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25" w:rsidRDefault="006F3C25">
      <w:r>
        <w:separator/>
      </w:r>
    </w:p>
  </w:footnote>
  <w:footnote w:type="continuationSeparator" w:id="0">
    <w:p w:rsidR="006F3C25" w:rsidRDefault="006F3C25">
      <w:r>
        <w:continuationSeparator/>
      </w:r>
    </w:p>
  </w:footnote>
  <w:footnote w:type="continuationNotice" w:id="1">
    <w:p w:rsidR="006F3C25" w:rsidRDefault="006F3C2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EB1" w:rsidRDefault="00065E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475D81"/>
    <w:multiLevelType w:val="hybridMultilevel"/>
    <w:tmpl w:val="DCD44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B5F02"/>
    <w:multiLevelType w:val="hybridMultilevel"/>
    <w:tmpl w:val="15F2616C"/>
    <w:lvl w:ilvl="0" w:tplc="7FCC4E5C">
      <w:start w:val="1"/>
      <w:numFmt w:val="bullet"/>
      <w:lvlText w:val="•"/>
      <w:lvlJc w:val="left"/>
      <w:pPr>
        <w:ind w:left="70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3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B93389"/>
    <w:multiLevelType w:val="hybridMultilevel"/>
    <w:tmpl w:val="C406A38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246E41"/>
    <w:multiLevelType w:val="hybridMultilevel"/>
    <w:tmpl w:val="046609AA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8A5535"/>
    <w:multiLevelType w:val="hybridMultilevel"/>
    <w:tmpl w:val="3DD4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AEA0006"/>
    <w:multiLevelType w:val="hybridMultilevel"/>
    <w:tmpl w:val="DA56984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1A4524"/>
    <w:multiLevelType w:val="hybridMultilevel"/>
    <w:tmpl w:val="824AF4D8"/>
    <w:lvl w:ilvl="0" w:tplc="7FCC4E5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CE0C5140">
      <w:start w:val="1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CC664F7"/>
    <w:multiLevelType w:val="hybridMultilevel"/>
    <w:tmpl w:val="6B0E698C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2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7"/>
  </w:num>
  <w:num w:numId="4">
    <w:abstractNumId w:val="12"/>
  </w:num>
  <w:num w:numId="5">
    <w:abstractNumId w:val="20"/>
  </w:num>
  <w:num w:numId="6">
    <w:abstractNumId w:val="8"/>
  </w:num>
  <w:num w:numId="7">
    <w:abstractNumId w:val="18"/>
  </w:num>
  <w:num w:numId="8">
    <w:abstractNumId w:val="7"/>
  </w:num>
  <w:num w:numId="9">
    <w:abstractNumId w:val="3"/>
  </w:num>
  <w:num w:numId="10">
    <w:abstractNumId w:val="14"/>
  </w:num>
  <w:num w:numId="11">
    <w:abstractNumId w:val="9"/>
  </w:num>
  <w:num w:numId="12">
    <w:abstractNumId w:val="19"/>
  </w:num>
  <w:num w:numId="13">
    <w:abstractNumId w:val="22"/>
  </w:num>
  <w:num w:numId="14">
    <w:abstractNumId w:val="4"/>
  </w:num>
  <w:num w:numId="15">
    <w:abstractNumId w:val="13"/>
  </w:num>
  <w:num w:numId="16">
    <w:abstractNumId w:val="0"/>
  </w:num>
  <w:num w:numId="17">
    <w:abstractNumId w:val="2"/>
  </w:num>
  <w:num w:numId="18">
    <w:abstractNumId w:val="5"/>
  </w:num>
  <w:num w:numId="19">
    <w:abstractNumId w:val="10"/>
  </w:num>
  <w:num w:numId="20">
    <w:abstractNumId w:val="16"/>
  </w:num>
  <w:num w:numId="21">
    <w:abstractNumId w:val="1"/>
  </w:num>
  <w:num w:numId="22">
    <w:abstractNumId w:val="6"/>
  </w:num>
  <w:num w:numId="23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, Nan (Nokia - CN/Beijing)">
    <w15:presenceInfo w15:providerId="AD" w15:userId="S-1-5-21-1593251271-2640304127-1825641215-1852123"/>
  </w15:person>
  <w15:person w15:author="Hugl, Klaus (Nokia - AT/Vienna)">
    <w15:presenceInfo w15:providerId="AD" w15:userId="S-1-5-21-1593251271-2640304127-1825641215-1965758"/>
  </w15:person>
  <w15:person w15:author="Schober, Karol (Nokia - FI/Espoo)">
    <w15:presenceInfo w15:providerId="AD" w15:userId="S-1-5-21-1593251271-2640304127-1825641215-18736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DE3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973"/>
    <w:rsid w:val="00012CB6"/>
    <w:rsid w:val="00012D44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6A2B"/>
    <w:rsid w:val="00047751"/>
    <w:rsid w:val="00047EEA"/>
    <w:rsid w:val="00052481"/>
    <w:rsid w:val="00053D17"/>
    <w:rsid w:val="00054312"/>
    <w:rsid w:val="0005498B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5EB1"/>
    <w:rsid w:val="00066440"/>
    <w:rsid w:val="00066C0E"/>
    <w:rsid w:val="000677B9"/>
    <w:rsid w:val="000678D7"/>
    <w:rsid w:val="0007097A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89E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23E6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57AB"/>
    <w:rsid w:val="000B586F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484D"/>
    <w:rsid w:val="00105197"/>
    <w:rsid w:val="001056FC"/>
    <w:rsid w:val="00105C4E"/>
    <w:rsid w:val="00105E0C"/>
    <w:rsid w:val="001061C7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49D1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CD8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4E34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2AF9"/>
    <w:rsid w:val="00163897"/>
    <w:rsid w:val="00163B14"/>
    <w:rsid w:val="00164D00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D8F"/>
    <w:rsid w:val="001814CC"/>
    <w:rsid w:val="00181C3F"/>
    <w:rsid w:val="00182113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AF5"/>
    <w:rsid w:val="00190208"/>
    <w:rsid w:val="001903D1"/>
    <w:rsid w:val="00190BA3"/>
    <w:rsid w:val="00191087"/>
    <w:rsid w:val="00191F5B"/>
    <w:rsid w:val="00192500"/>
    <w:rsid w:val="0019250C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2E82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1358"/>
    <w:rsid w:val="001F15F0"/>
    <w:rsid w:val="001F2007"/>
    <w:rsid w:val="001F20A6"/>
    <w:rsid w:val="001F2625"/>
    <w:rsid w:val="001F3862"/>
    <w:rsid w:val="001F40AB"/>
    <w:rsid w:val="001F470B"/>
    <w:rsid w:val="001F532D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6792"/>
    <w:rsid w:val="00226A74"/>
    <w:rsid w:val="00227292"/>
    <w:rsid w:val="00227715"/>
    <w:rsid w:val="002279A6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5EB5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9B9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5430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6617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369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8B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E0B"/>
    <w:rsid w:val="00304945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0D7"/>
    <w:rsid w:val="00344E95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AA3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3EF"/>
    <w:rsid w:val="00371DC6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F7B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0B"/>
    <w:rsid w:val="003B7394"/>
    <w:rsid w:val="003B7549"/>
    <w:rsid w:val="003B77AD"/>
    <w:rsid w:val="003C0DCA"/>
    <w:rsid w:val="003C1B33"/>
    <w:rsid w:val="003C2FB1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3B4F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0A0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A15"/>
    <w:rsid w:val="00440E7D"/>
    <w:rsid w:val="004414E1"/>
    <w:rsid w:val="00442BE6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0DA4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606A0"/>
    <w:rsid w:val="00460F1B"/>
    <w:rsid w:val="00461624"/>
    <w:rsid w:val="0046178B"/>
    <w:rsid w:val="00461CFB"/>
    <w:rsid w:val="004620D6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28F"/>
    <w:rsid w:val="004763D2"/>
    <w:rsid w:val="00476980"/>
    <w:rsid w:val="00476CB4"/>
    <w:rsid w:val="00482377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456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2BE5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3EB5"/>
    <w:rsid w:val="004E4575"/>
    <w:rsid w:val="004E6FFF"/>
    <w:rsid w:val="004E779D"/>
    <w:rsid w:val="004E790B"/>
    <w:rsid w:val="004F0DB4"/>
    <w:rsid w:val="004F15C3"/>
    <w:rsid w:val="004F2D97"/>
    <w:rsid w:val="004F305E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D7A"/>
    <w:rsid w:val="00511D8E"/>
    <w:rsid w:val="00512979"/>
    <w:rsid w:val="0051351F"/>
    <w:rsid w:val="005138EF"/>
    <w:rsid w:val="0051393B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69C6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49FC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4094"/>
    <w:rsid w:val="00584244"/>
    <w:rsid w:val="005844BE"/>
    <w:rsid w:val="005846A8"/>
    <w:rsid w:val="0058470D"/>
    <w:rsid w:val="00584B79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05B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586C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30686"/>
    <w:rsid w:val="006311DA"/>
    <w:rsid w:val="0063123C"/>
    <w:rsid w:val="00631CC2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77F9E"/>
    <w:rsid w:val="00680A9A"/>
    <w:rsid w:val="00680FD4"/>
    <w:rsid w:val="0068160C"/>
    <w:rsid w:val="0068177A"/>
    <w:rsid w:val="006819A1"/>
    <w:rsid w:val="006824C4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D8B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3FE"/>
    <w:rsid w:val="006B5671"/>
    <w:rsid w:val="006B62BA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25E5"/>
    <w:rsid w:val="006E26AD"/>
    <w:rsid w:val="006E2871"/>
    <w:rsid w:val="006E300E"/>
    <w:rsid w:val="006E32B1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9F8"/>
    <w:rsid w:val="006F351B"/>
    <w:rsid w:val="006F36A1"/>
    <w:rsid w:val="006F3C25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23D"/>
    <w:rsid w:val="0073287B"/>
    <w:rsid w:val="00732ECD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BB8"/>
    <w:rsid w:val="00746230"/>
    <w:rsid w:val="007473B9"/>
    <w:rsid w:val="00751176"/>
    <w:rsid w:val="00751248"/>
    <w:rsid w:val="00752191"/>
    <w:rsid w:val="0075227B"/>
    <w:rsid w:val="00752E15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46B"/>
    <w:rsid w:val="0075734C"/>
    <w:rsid w:val="007576A9"/>
    <w:rsid w:val="0076028A"/>
    <w:rsid w:val="0076060A"/>
    <w:rsid w:val="0076074F"/>
    <w:rsid w:val="00760E1D"/>
    <w:rsid w:val="007611EF"/>
    <w:rsid w:val="00761530"/>
    <w:rsid w:val="00761A6A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DC7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75E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19F1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5802"/>
    <w:rsid w:val="008565D2"/>
    <w:rsid w:val="00856799"/>
    <w:rsid w:val="00856840"/>
    <w:rsid w:val="00856E8A"/>
    <w:rsid w:val="00857FF0"/>
    <w:rsid w:val="00860E13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00F"/>
    <w:rsid w:val="00875BD4"/>
    <w:rsid w:val="008761D4"/>
    <w:rsid w:val="0087652D"/>
    <w:rsid w:val="00877132"/>
    <w:rsid w:val="008801DF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61C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69B5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665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36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78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5B3"/>
    <w:rsid w:val="009776CF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710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98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F25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F44"/>
    <w:rsid w:val="00A456B4"/>
    <w:rsid w:val="00A46B64"/>
    <w:rsid w:val="00A47300"/>
    <w:rsid w:val="00A47DA5"/>
    <w:rsid w:val="00A50D4B"/>
    <w:rsid w:val="00A5157F"/>
    <w:rsid w:val="00A51D0C"/>
    <w:rsid w:val="00A521F5"/>
    <w:rsid w:val="00A5292E"/>
    <w:rsid w:val="00A53290"/>
    <w:rsid w:val="00A538DE"/>
    <w:rsid w:val="00A54327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B5B"/>
    <w:rsid w:val="00A72CC3"/>
    <w:rsid w:val="00A72DD6"/>
    <w:rsid w:val="00A72E63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A47"/>
    <w:rsid w:val="00A82C3F"/>
    <w:rsid w:val="00A83282"/>
    <w:rsid w:val="00A833A9"/>
    <w:rsid w:val="00A84B41"/>
    <w:rsid w:val="00A85A87"/>
    <w:rsid w:val="00A869CE"/>
    <w:rsid w:val="00A875E8"/>
    <w:rsid w:val="00A87D29"/>
    <w:rsid w:val="00A90A92"/>
    <w:rsid w:val="00A92221"/>
    <w:rsid w:val="00A9323B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34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1EC"/>
    <w:rsid w:val="00AB53BB"/>
    <w:rsid w:val="00AB5D99"/>
    <w:rsid w:val="00AC08FA"/>
    <w:rsid w:val="00AC0AE8"/>
    <w:rsid w:val="00AC137F"/>
    <w:rsid w:val="00AC2418"/>
    <w:rsid w:val="00AC26FE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279"/>
    <w:rsid w:val="00AD4663"/>
    <w:rsid w:val="00AD493C"/>
    <w:rsid w:val="00AD49F2"/>
    <w:rsid w:val="00AD6462"/>
    <w:rsid w:val="00AD7945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3A4F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BAC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A9D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599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63CB"/>
    <w:rsid w:val="00BC7200"/>
    <w:rsid w:val="00BC755F"/>
    <w:rsid w:val="00BC77FC"/>
    <w:rsid w:val="00BC7A4F"/>
    <w:rsid w:val="00BC7F97"/>
    <w:rsid w:val="00BD01D9"/>
    <w:rsid w:val="00BD02A4"/>
    <w:rsid w:val="00BD0D92"/>
    <w:rsid w:val="00BD11FB"/>
    <w:rsid w:val="00BD14F8"/>
    <w:rsid w:val="00BD1C85"/>
    <w:rsid w:val="00BD23D8"/>
    <w:rsid w:val="00BD31FC"/>
    <w:rsid w:val="00BD3521"/>
    <w:rsid w:val="00BD4438"/>
    <w:rsid w:val="00BD4F58"/>
    <w:rsid w:val="00BD57F9"/>
    <w:rsid w:val="00BD5B76"/>
    <w:rsid w:val="00BD6597"/>
    <w:rsid w:val="00BD704F"/>
    <w:rsid w:val="00BD7F1A"/>
    <w:rsid w:val="00BD7F69"/>
    <w:rsid w:val="00BE0252"/>
    <w:rsid w:val="00BE06A1"/>
    <w:rsid w:val="00BE10A8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C53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922"/>
    <w:rsid w:val="00C2516E"/>
    <w:rsid w:val="00C251BC"/>
    <w:rsid w:val="00C252AF"/>
    <w:rsid w:val="00C25C1A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37DBE"/>
    <w:rsid w:val="00C40536"/>
    <w:rsid w:val="00C406BB"/>
    <w:rsid w:val="00C40F2D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621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482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C4B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145E"/>
    <w:rsid w:val="00CD1599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0654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586"/>
    <w:rsid w:val="00D0172E"/>
    <w:rsid w:val="00D01BE8"/>
    <w:rsid w:val="00D0316C"/>
    <w:rsid w:val="00D04277"/>
    <w:rsid w:val="00D05696"/>
    <w:rsid w:val="00D05B39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46BE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22D8"/>
    <w:rsid w:val="00D52EAF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5BD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F9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29E3"/>
    <w:rsid w:val="00D833A6"/>
    <w:rsid w:val="00D83A71"/>
    <w:rsid w:val="00D83B93"/>
    <w:rsid w:val="00D84147"/>
    <w:rsid w:val="00D845FC"/>
    <w:rsid w:val="00D84C1B"/>
    <w:rsid w:val="00D85466"/>
    <w:rsid w:val="00D856C1"/>
    <w:rsid w:val="00D85D18"/>
    <w:rsid w:val="00D86DDC"/>
    <w:rsid w:val="00D86F85"/>
    <w:rsid w:val="00D90145"/>
    <w:rsid w:val="00D90345"/>
    <w:rsid w:val="00D91F68"/>
    <w:rsid w:val="00D92017"/>
    <w:rsid w:val="00D931BD"/>
    <w:rsid w:val="00D93584"/>
    <w:rsid w:val="00D93A8D"/>
    <w:rsid w:val="00D95BCC"/>
    <w:rsid w:val="00D96DB3"/>
    <w:rsid w:val="00DA0D5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1755"/>
    <w:rsid w:val="00DD218F"/>
    <w:rsid w:val="00DD2211"/>
    <w:rsid w:val="00DD23C4"/>
    <w:rsid w:val="00DD362E"/>
    <w:rsid w:val="00DD3C78"/>
    <w:rsid w:val="00DD3EAF"/>
    <w:rsid w:val="00DD4666"/>
    <w:rsid w:val="00DD4AD7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347C"/>
    <w:rsid w:val="00E03FA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6BFA"/>
    <w:rsid w:val="00E27B5B"/>
    <w:rsid w:val="00E27BD1"/>
    <w:rsid w:val="00E27DD8"/>
    <w:rsid w:val="00E30409"/>
    <w:rsid w:val="00E30806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647C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0EE"/>
    <w:rsid w:val="00E559E6"/>
    <w:rsid w:val="00E55C86"/>
    <w:rsid w:val="00E55C9C"/>
    <w:rsid w:val="00E55DF7"/>
    <w:rsid w:val="00E5763C"/>
    <w:rsid w:val="00E604CE"/>
    <w:rsid w:val="00E605F1"/>
    <w:rsid w:val="00E60D27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0B1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87A17"/>
    <w:rsid w:val="00E9072A"/>
    <w:rsid w:val="00E9103F"/>
    <w:rsid w:val="00E920A5"/>
    <w:rsid w:val="00E92E08"/>
    <w:rsid w:val="00E935CF"/>
    <w:rsid w:val="00E93B59"/>
    <w:rsid w:val="00E95A83"/>
    <w:rsid w:val="00E96140"/>
    <w:rsid w:val="00E964E9"/>
    <w:rsid w:val="00E97BF9"/>
    <w:rsid w:val="00EA0133"/>
    <w:rsid w:val="00EA0336"/>
    <w:rsid w:val="00EA1C05"/>
    <w:rsid w:val="00EA28F7"/>
    <w:rsid w:val="00EA42DA"/>
    <w:rsid w:val="00EA4E91"/>
    <w:rsid w:val="00EA4F18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EFA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4FE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418F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AA3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49C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2AB1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364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7DA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08F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5D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3237"/>
    <w:rsid w:val="00FA42AD"/>
    <w:rsid w:val="00FA56E2"/>
    <w:rsid w:val="00FA5ED2"/>
    <w:rsid w:val="00FA706A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295"/>
    <w:rsid w:val="00FC4626"/>
    <w:rsid w:val="00FC46A1"/>
    <w:rsid w:val="00FC4E7B"/>
    <w:rsid w:val="00FC5A3E"/>
    <w:rsid w:val="00FC5ADA"/>
    <w:rsid w:val="00FC6493"/>
    <w:rsid w:val="00FC6D74"/>
    <w:rsid w:val="00FC6ED0"/>
    <w:rsid w:val="00FC70B1"/>
    <w:rsid w:val="00FC720E"/>
    <w:rsid w:val="00FD0599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20AB"/>
    <w:rsid w:val="00FE37CA"/>
    <w:rsid w:val="00FE3A57"/>
    <w:rsid w:val="00FE3C0B"/>
    <w:rsid w:val="00FE3FCE"/>
    <w:rsid w:val="00FE4529"/>
    <w:rsid w:val="00FE4A32"/>
    <w:rsid w:val="00FE50DE"/>
    <w:rsid w:val="00FE534E"/>
    <w:rsid w:val="00FE5D10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8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42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4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Relationship Id="rId43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117</TotalTime>
  <Pages>6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28</cp:revision>
  <cp:lastPrinted>2010-02-09T04:59:00Z</cp:lastPrinted>
  <dcterms:created xsi:type="dcterms:W3CDTF">2016-05-12T13:50:00Z</dcterms:created>
  <dcterms:modified xsi:type="dcterms:W3CDTF">2016-05-13T12:23:00Z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